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9163" w14:textId="77777777" w:rsidR="00BA4D13" w:rsidRPr="007E49F2" w:rsidRDefault="00BA4D13">
      <w:pPr>
        <w:pStyle w:val="Default"/>
        <w:spacing w:before="0" w:after="281"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使用指引</w:t>
      </w:r>
    </w:p>
    <w:p w14:paraId="58D9C4CD" w14:textId="3910F1AF" w:rsidR="00BA4D13" w:rsidRPr="007E49F2" w:rsidRDefault="00BA4D13" w:rsidP="00BA4D13">
      <w:pPr>
        <w:pStyle w:val="Default"/>
        <w:numPr>
          <w:ilvl w:val="0"/>
          <w:numId w:val="3"/>
        </w:numPr>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rPr>
        <w:t>登入</w:t>
      </w:r>
      <w:hyperlink r:id="rId8" w:history="1">
        <w:r w:rsidRPr="007E49F2">
          <w:rPr>
            <w:rStyle w:val="Hyperlink"/>
            <w:rFonts w:ascii="Times New Roman" w:eastAsia="PMingLiU" w:hAnsi="Times New Roman" w:cs="Times New Roman"/>
          </w:rPr>
          <w:t>https://www.gov.uk/government/consultations/earned-settlement</w:t>
        </w:r>
      </w:hyperlink>
      <w:r w:rsidRPr="007E49F2">
        <w:rPr>
          <w:rFonts w:ascii="Times New Roman" w:eastAsia="PMingLiU" w:hAnsi="Times New Roman" w:cs="Times New Roman"/>
        </w:rPr>
        <w:t>，進入</w:t>
      </w:r>
      <w:r w:rsidRPr="007E49F2">
        <w:rPr>
          <w:rFonts w:ascii="Times New Roman" w:eastAsia="PMingLiU" w:hAnsi="Times New Roman" w:cs="Times New Roman"/>
          <w:lang w:val="en-US"/>
        </w:rPr>
        <w:t>Respond online</w:t>
      </w:r>
      <w:r w:rsidR="008033FD" w:rsidRPr="007E49F2">
        <w:rPr>
          <w:rFonts w:ascii="Times New Roman" w:eastAsia="PMingLiU" w:hAnsi="Times New Roman" w:cs="Times New Roman"/>
          <w:lang w:val="en-US"/>
        </w:rPr>
        <w:t>。</w:t>
      </w:r>
    </w:p>
    <w:p w14:paraId="7519C4AB" w14:textId="3F42A4CF" w:rsidR="00BA4D13" w:rsidRPr="007E49F2" w:rsidRDefault="0077796D" w:rsidP="00BA4D13">
      <w:pPr>
        <w:pStyle w:val="Default"/>
        <w:numPr>
          <w:ilvl w:val="0"/>
          <w:numId w:val="3"/>
        </w:numPr>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lang w:val="en-US"/>
        </w:rPr>
        <w:t>英文版本是官方原文，請注意中文譯本</w:t>
      </w:r>
      <w:r w:rsidR="00DC1F4B" w:rsidRPr="007E49F2">
        <w:rPr>
          <w:rFonts w:ascii="Times New Roman" w:eastAsia="PMingLiU" w:hAnsi="Times New Roman" w:cs="Times New Roman"/>
          <w:lang w:val="en-US"/>
        </w:rPr>
        <w:t>是由</w:t>
      </w:r>
      <w:r w:rsidR="00DC1F4B" w:rsidRPr="007E49F2">
        <w:rPr>
          <w:rFonts w:ascii="Times New Roman" w:eastAsia="PMingLiU" w:hAnsi="Times New Roman" w:cs="Times New Roman"/>
          <w:lang w:val="en-US"/>
        </w:rPr>
        <w:t>AI</w:t>
      </w:r>
      <w:r w:rsidR="00DC1F4B" w:rsidRPr="007E49F2">
        <w:rPr>
          <w:rFonts w:ascii="Times New Roman" w:eastAsia="PMingLiU" w:hAnsi="Times New Roman" w:cs="Times New Roman"/>
          <w:lang w:val="en-US"/>
        </w:rPr>
        <w:t>協助翻譯，</w:t>
      </w:r>
      <w:r w:rsidRPr="007E49F2">
        <w:rPr>
          <w:rFonts w:ascii="Times New Roman" w:eastAsia="PMingLiU" w:hAnsi="Times New Roman" w:cs="Times New Roman"/>
          <w:lang w:val="en-US"/>
        </w:rPr>
        <w:t>非官方正式文件，只供協助填表者完成問卷之用</w:t>
      </w:r>
      <w:r w:rsidR="008033FD" w:rsidRPr="007E49F2">
        <w:rPr>
          <w:rFonts w:ascii="Times New Roman" w:eastAsia="PMingLiU" w:hAnsi="Times New Roman" w:cs="Times New Roman"/>
          <w:lang w:val="en-US"/>
        </w:rPr>
        <w:t>。</w:t>
      </w:r>
    </w:p>
    <w:p w14:paraId="581D6994" w14:textId="46423304" w:rsidR="0077796D" w:rsidRPr="007E49F2" w:rsidRDefault="0077796D" w:rsidP="00BA4D13">
      <w:pPr>
        <w:pStyle w:val="Default"/>
        <w:numPr>
          <w:ilvl w:val="0"/>
          <w:numId w:val="3"/>
        </w:numPr>
        <w:spacing w:before="0" w:after="281" w:line="240" w:lineRule="auto"/>
        <w:rPr>
          <w:rFonts w:ascii="Times New Roman" w:eastAsia="PMingLiU" w:hAnsi="Times New Roman" w:cs="Times New Roman"/>
          <w:color w:val="EE0000"/>
          <w:lang w:val="en-US"/>
        </w:rPr>
      </w:pPr>
      <w:r w:rsidRPr="007E49F2">
        <w:rPr>
          <w:rFonts w:ascii="Times New Roman" w:eastAsia="PMingLiU" w:hAnsi="Times New Roman" w:cs="Times New Roman"/>
          <w:color w:val="EE0000"/>
          <w:lang w:val="en-US"/>
        </w:rPr>
        <w:t>紅色部</w:t>
      </w:r>
      <w:r w:rsidR="00894987" w:rsidRPr="007E49F2">
        <w:rPr>
          <w:rFonts w:ascii="Times New Roman" w:eastAsia="PMingLiU" w:hAnsi="Times New Roman" w:cs="Times New Roman"/>
          <w:color w:val="EE0000"/>
          <w:lang w:val="en-US"/>
        </w:rPr>
        <w:t>分</w:t>
      </w:r>
      <w:r w:rsidRPr="007E49F2">
        <w:rPr>
          <w:rFonts w:ascii="Times New Roman" w:eastAsia="PMingLiU" w:hAnsi="Times New Roman" w:cs="Times New Roman"/>
          <w:color w:val="EE0000"/>
          <w:lang w:val="en-US"/>
        </w:rPr>
        <w:t>為與香港人申請永居條件相關的內容</w:t>
      </w:r>
      <w:r w:rsidR="00B61A00" w:rsidRPr="007E49F2">
        <w:rPr>
          <w:rFonts w:ascii="Times New Roman" w:eastAsia="PMingLiU" w:hAnsi="Times New Roman" w:cs="Times New Roman"/>
          <w:color w:val="EE0000"/>
          <w:lang w:val="en-US"/>
        </w:rPr>
        <w:t xml:space="preserve"> </w:t>
      </w:r>
      <w:r w:rsidRPr="007E49F2">
        <w:rPr>
          <w:rFonts w:ascii="Times New Roman" w:eastAsia="PMingLiU" w:hAnsi="Times New Roman" w:cs="Times New Roman"/>
          <w:color w:val="EE0000"/>
          <w:lang w:val="en-US"/>
        </w:rPr>
        <w:t>(</w:t>
      </w:r>
      <w:r w:rsidRPr="007E49F2">
        <w:rPr>
          <w:rFonts w:ascii="Times New Roman" w:eastAsia="PMingLiU" w:hAnsi="Times New Roman" w:cs="Times New Roman"/>
          <w:color w:val="EE0000"/>
          <w:lang w:val="en-US"/>
        </w:rPr>
        <w:t>包括</w:t>
      </w:r>
      <w:r w:rsidRPr="007E49F2">
        <w:rPr>
          <w:rFonts w:ascii="Times New Roman" w:eastAsia="PMingLiU" w:hAnsi="Times New Roman" w:cs="Times New Roman"/>
          <w:color w:val="EE0000"/>
          <w:lang w:val="en-US"/>
        </w:rPr>
        <w:t xml:space="preserve">BN(O) </w:t>
      </w:r>
      <w:r w:rsidRPr="007E49F2">
        <w:rPr>
          <w:rFonts w:ascii="Times New Roman" w:eastAsia="PMingLiU" w:hAnsi="Times New Roman" w:cs="Times New Roman"/>
          <w:color w:val="EE0000"/>
          <w:lang w:val="en-US"/>
        </w:rPr>
        <w:t>簽證及</w:t>
      </w:r>
      <w:r w:rsidR="008033FD" w:rsidRPr="007E49F2">
        <w:rPr>
          <w:rFonts w:ascii="Times New Roman" w:eastAsia="PMingLiU" w:hAnsi="Times New Roman" w:cs="Times New Roman"/>
          <w:color w:val="EE0000"/>
          <w:lang w:val="en-US"/>
        </w:rPr>
        <w:t>以</w:t>
      </w:r>
      <w:r w:rsidRPr="007E49F2">
        <w:rPr>
          <w:rFonts w:ascii="Times New Roman" w:eastAsia="PMingLiU" w:hAnsi="Times New Roman" w:cs="Times New Roman"/>
          <w:color w:val="EE0000"/>
          <w:lang w:val="en-US"/>
        </w:rPr>
        <w:t>難民</w:t>
      </w:r>
      <w:r w:rsidR="008033FD" w:rsidRPr="007E49F2">
        <w:rPr>
          <w:rFonts w:ascii="Times New Roman" w:eastAsia="PMingLiU" w:hAnsi="Times New Roman" w:cs="Times New Roman"/>
          <w:color w:val="EE0000"/>
          <w:lang w:val="en-US"/>
        </w:rPr>
        <w:t>身分留英的港人</w:t>
      </w:r>
      <w:r w:rsidR="00B61A00" w:rsidRPr="007E49F2">
        <w:rPr>
          <w:rFonts w:ascii="Times New Roman" w:eastAsia="PMingLiU" w:hAnsi="Times New Roman" w:cs="Times New Roman"/>
          <w:color w:val="EE0000"/>
          <w:lang w:val="en-US"/>
        </w:rPr>
        <w:t xml:space="preserve">) </w:t>
      </w:r>
      <w:r w:rsidR="00B61A00" w:rsidRPr="007E49F2">
        <w:rPr>
          <w:rFonts w:ascii="Times New Roman" w:eastAsia="PMingLiU" w:hAnsi="Times New Roman" w:cs="Times New Roman"/>
          <w:color w:val="EE0000"/>
          <w:lang w:val="en-US"/>
        </w:rPr>
        <w:t>。</w:t>
      </w:r>
      <w:r w:rsidRPr="007E49F2">
        <w:rPr>
          <w:rFonts w:ascii="Times New Roman" w:eastAsia="PMingLiU" w:hAnsi="Times New Roman" w:cs="Times New Roman"/>
          <w:color w:val="EE0000"/>
          <w:lang w:val="en-US"/>
        </w:rPr>
        <w:t>在回答</w:t>
      </w:r>
      <w:r w:rsidR="008033FD" w:rsidRPr="007E49F2">
        <w:rPr>
          <w:rFonts w:ascii="Times New Roman" w:eastAsia="PMingLiU" w:hAnsi="Times New Roman" w:cs="Times New Roman"/>
          <w:color w:val="EE0000"/>
          <w:lang w:val="en-US"/>
        </w:rPr>
        <w:t>有關</w:t>
      </w:r>
      <w:r w:rsidRPr="007E49F2">
        <w:rPr>
          <w:rFonts w:ascii="Times New Roman" w:eastAsia="PMingLiU" w:hAnsi="Times New Roman" w:cs="Times New Roman"/>
          <w:color w:val="EE0000"/>
          <w:lang w:val="en-US"/>
        </w:rPr>
        <w:t>問題時</w:t>
      </w:r>
      <w:r w:rsidR="008033FD" w:rsidRPr="007E49F2">
        <w:rPr>
          <w:rFonts w:ascii="Times New Roman" w:eastAsia="PMingLiU" w:hAnsi="Times New Roman" w:cs="Times New Roman"/>
          <w:color w:val="EE0000"/>
          <w:lang w:val="en-US"/>
        </w:rPr>
        <w:t>，請小心留意問卷中的提問用語，以準確表達你的看法。</w:t>
      </w:r>
    </w:p>
    <w:p w14:paraId="20E57A08" w14:textId="0FC6D706" w:rsidR="008033FD" w:rsidRPr="007E49F2" w:rsidRDefault="00A30108" w:rsidP="008033FD">
      <w:pPr>
        <w:pStyle w:val="Default"/>
        <w:numPr>
          <w:ilvl w:val="0"/>
          <w:numId w:val="3"/>
        </w:numPr>
        <w:spacing w:before="0" w:after="281" w:line="240" w:lineRule="auto"/>
        <w:rPr>
          <w:rFonts w:ascii="Times New Roman" w:eastAsia="PMingLiU" w:hAnsi="Times New Roman" w:cs="Times New Roman"/>
          <w:color w:val="00B050"/>
          <w:lang w:val="en-US"/>
        </w:rPr>
      </w:pPr>
      <w:r w:rsidRPr="007E49F2">
        <w:rPr>
          <w:rFonts w:ascii="Times New Roman" w:eastAsia="PMingLiU" w:hAnsi="Times New Roman" w:cs="Times New Roman"/>
          <w:color w:val="00B050"/>
          <w:lang w:val="en-US"/>
        </w:rPr>
        <w:t>綠</w:t>
      </w:r>
      <w:r w:rsidR="008033FD" w:rsidRPr="007E49F2">
        <w:rPr>
          <w:rFonts w:ascii="Times New Roman" w:eastAsia="PMingLiU" w:hAnsi="Times New Roman" w:cs="Times New Roman"/>
          <w:color w:val="00B050"/>
          <w:lang w:val="en-US"/>
        </w:rPr>
        <w:t>色部</w:t>
      </w:r>
      <w:r w:rsidR="00894987" w:rsidRPr="007E49F2">
        <w:rPr>
          <w:rFonts w:ascii="Times New Roman" w:eastAsia="PMingLiU" w:hAnsi="Times New Roman" w:cs="Times New Roman"/>
          <w:color w:val="00B050"/>
          <w:lang w:val="en-US"/>
        </w:rPr>
        <w:t>分</w:t>
      </w:r>
      <w:r w:rsidR="008033FD" w:rsidRPr="007E49F2">
        <w:rPr>
          <w:rFonts w:ascii="Times New Roman" w:eastAsia="PMingLiU" w:hAnsi="Times New Roman" w:cs="Times New Roman"/>
          <w:color w:val="00B050"/>
          <w:lang w:val="en-US"/>
        </w:rPr>
        <w:t>是根據英國心泉早前所進行的問卷調查結果所撰寫的回應，細閱後，可</w:t>
      </w:r>
      <w:r w:rsidRPr="007E49F2">
        <w:rPr>
          <w:rFonts w:ascii="Times New Roman" w:eastAsia="PMingLiU" w:hAnsi="Times New Roman" w:cs="Times New Roman"/>
          <w:color w:val="00B050"/>
          <w:lang w:val="en-US"/>
        </w:rPr>
        <w:t>自行</w:t>
      </w:r>
      <w:r w:rsidR="00C057DB" w:rsidRPr="007E49F2">
        <w:rPr>
          <w:rFonts w:ascii="Times New Roman" w:eastAsia="PMingLiU" w:hAnsi="Times New Roman" w:cs="Times New Roman"/>
          <w:color w:val="00B050"/>
          <w:lang w:val="en-US"/>
        </w:rPr>
        <w:t>改動</w:t>
      </w:r>
      <w:r w:rsidR="008033FD" w:rsidRPr="007E49F2">
        <w:rPr>
          <w:rFonts w:ascii="Times New Roman" w:eastAsia="PMingLiU" w:hAnsi="Times New Roman" w:cs="Times New Roman"/>
          <w:color w:val="00B050"/>
          <w:lang w:val="en-US"/>
        </w:rPr>
        <w:t>內容，以更準確表達你的看法。</w:t>
      </w:r>
    </w:p>
    <w:p w14:paraId="4D64C612" w14:textId="7A9598F9" w:rsidR="00E96DF8" w:rsidRPr="007E49F2" w:rsidRDefault="00E96DF8" w:rsidP="008033FD">
      <w:pPr>
        <w:pStyle w:val="Default"/>
        <w:numPr>
          <w:ilvl w:val="0"/>
          <w:numId w:val="3"/>
        </w:numPr>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lang w:val="en-US"/>
        </w:rPr>
        <w:t>至於其他問題，使用者應自行選擇答案，若認為自己對有關問題了解不足或未能選擇，可以考慮</w:t>
      </w:r>
      <w:r w:rsidRPr="007E49F2">
        <w:rPr>
          <w:rFonts w:ascii="Times New Roman" w:eastAsia="PMingLiU" w:hAnsi="Times New Roman" w:cs="Times New Roman"/>
          <w:lang w:val="en-US"/>
        </w:rPr>
        <w:t xml:space="preserve">"Don’t know / prefer not to say </w:t>
      </w:r>
      <w:r w:rsidRPr="007E49F2">
        <w:rPr>
          <w:rFonts w:ascii="Times New Roman" w:eastAsia="PMingLiU" w:hAnsi="Times New Roman" w:cs="Times New Roman"/>
          <w:lang w:val="en-US"/>
        </w:rPr>
        <w:t>不知道／不願透露</w:t>
      </w:r>
      <w:r w:rsidRPr="007E49F2">
        <w:rPr>
          <w:rFonts w:ascii="Times New Roman" w:eastAsia="PMingLiU" w:hAnsi="Times New Roman" w:cs="Times New Roman"/>
          <w:lang w:val="en-US"/>
        </w:rPr>
        <w:t>"</w:t>
      </w:r>
      <w:r w:rsidR="00B61A00" w:rsidRPr="007E49F2">
        <w:rPr>
          <w:rFonts w:ascii="Times New Roman" w:eastAsia="PMingLiU" w:hAnsi="Times New Roman" w:cs="Times New Roman"/>
          <w:lang w:val="en-US"/>
        </w:rPr>
        <w:t xml:space="preserve"> </w:t>
      </w:r>
      <w:r w:rsidRPr="007E49F2">
        <w:rPr>
          <w:rFonts w:ascii="Times New Roman" w:eastAsia="PMingLiU" w:hAnsi="Times New Roman" w:cs="Times New Roman"/>
          <w:lang w:val="en-US"/>
        </w:rPr>
        <w:t>這個選項，或直接跳答下一題。</w:t>
      </w:r>
    </w:p>
    <w:p w14:paraId="3DB480B6" w14:textId="012F4CEB" w:rsidR="00B61A00" w:rsidRPr="007E49F2" w:rsidRDefault="00B61A00" w:rsidP="008033FD">
      <w:pPr>
        <w:pStyle w:val="Default"/>
        <w:numPr>
          <w:ilvl w:val="0"/>
          <w:numId w:val="3"/>
        </w:numPr>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rPr>
        <w:t>您只能提交一次回應</w:t>
      </w:r>
      <w:r w:rsidR="00894987" w:rsidRPr="007E49F2">
        <w:rPr>
          <w:rFonts w:ascii="Times New Roman" w:eastAsia="PMingLiU" w:hAnsi="Times New Roman" w:cs="Times New Roman"/>
        </w:rPr>
        <w:t xml:space="preserve"> </w:t>
      </w:r>
      <w:r w:rsidR="00894987" w:rsidRPr="007E49F2">
        <w:rPr>
          <w:rFonts w:ascii="Times New Roman" w:eastAsia="PMingLiU" w:hAnsi="Times New Roman" w:cs="Times New Roman"/>
        </w:rPr>
        <w:t>（</w:t>
      </w:r>
      <w:r w:rsidRPr="007E49F2">
        <w:rPr>
          <w:rFonts w:ascii="Times New Roman" w:eastAsia="PMingLiU" w:hAnsi="Times New Roman" w:cs="Times New Roman"/>
        </w:rPr>
        <w:t>作為本次線上諮詢調查的一部分，系統將會</w:t>
      </w:r>
      <w:r w:rsidR="00894987" w:rsidRPr="007E49F2">
        <w:rPr>
          <w:rFonts w:ascii="Times New Roman" w:eastAsia="PMingLiU" w:hAnsi="Times New Roman" w:cs="Times New Roman"/>
        </w:rPr>
        <w:t>識別</w:t>
      </w:r>
      <w:r w:rsidRPr="007E49F2">
        <w:rPr>
          <w:rFonts w:ascii="Times New Roman" w:eastAsia="PMingLiU" w:hAnsi="Times New Roman" w:cs="Times New Roman"/>
        </w:rPr>
        <w:t>您的</w:t>
      </w:r>
      <w:r w:rsidRPr="007E49F2">
        <w:rPr>
          <w:rFonts w:ascii="Times New Roman" w:eastAsia="PMingLiU" w:hAnsi="Times New Roman" w:cs="Times New Roman"/>
        </w:rPr>
        <w:t xml:space="preserve"> IP </w:t>
      </w:r>
      <w:r w:rsidRPr="007E49F2">
        <w:rPr>
          <w:rFonts w:ascii="Times New Roman" w:eastAsia="PMingLiU" w:hAnsi="Times New Roman" w:cs="Times New Roman"/>
        </w:rPr>
        <w:t>位址</w:t>
      </w:r>
      <w:r w:rsidR="00894987" w:rsidRPr="007E49F2">
        <w:rPr>
          <w:rFonts w:ascii="Times New Roman" w:eastAsia="PMingLiU" w:hAnsi="Times New Roman" w:cs="Times New Roman"/>
        </w:rPr>
        <w:t>）</w:t>
      </w:r>
    </w:p>
    <w:p w14:paraId="3299C12B" w14:textId="0B72C7B9" w:rsidR="008033FD" w:rsidRPr="007E49F2" w:rsidRDefault="008033FD" w:rsidP="008033FD">
      <w:pPr>
        <w:pStyle w:val="Default"/>
        <w:numPr>
          <w:ilvl w:val="0"/>
          <w:numId w:val="3"/>
        </w:numPr>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lang w:val="en-US"/>
        </w:rPr>
        <w:t>想更多了解英國心泉就永居修訂的調查結果可參閱</w:t>
      </w:r>
      <w:r w:rsidRPr="007E49F2">
        <w:rPr>
          <w:rFonts w:ascii="Times New Roman" w:eastAsia="PMingLiU" w:hAnsi="Times New Roman" w:cs="Times New Roman"/>
          <w:lang w:val="en-US"/>
        </w:rPr>
        <w:t>:</w:t>
      </w:r>
    </w:p>
    <w:p w14:paraId="1B3A3863" w14:textId="12754C0A" w:rsidR="00BA4D13" w:rsidRPr="007E49F2" w:rsidRDefault="00624F96" w:rsidP="008033FD">
      <w:pPr>
        <w:pStyle w:val="Default"/>
        <w:spacing w:before="0" w:after="281" w:line="240" w:lineRule="auto"/>
        <w:ind w:left="720"/>
        <w:rPr>
          <w:rFonts w:ascii="Times New Roman" w:eastAsia="PMingLiU" w:hAnsi="Times New Roman" w:cs="Times New Roman"/>
          <w:lang w:val="en-US"/>
        </w:rPr>
      </w:pPr>
      <w:hyperlink r:id="rId9" w:history="1">
        <w:r w:rsidRPr="007E49F2">
          <w:rPr>
            <w:rStyle w:val="Hyperlink"/>
            <w:rFonts w:ascii="Times New Roman" w:eastAsia="PMingLiU" w:hAnsi="Times New Roman" w:cs="Times New Roman"/>
            <w:lang w:val="en-US"/>
          </w:rPr>
          <w:t>https://hongkongwell.uk/bno-ilr-changes-survey-families-mental-health/</w:t>
        </w:r>
      </w:hyperlink>
      <w:r w:rsidR="008033FD" w:rsidRPr="007E49F2">
        <w:rPr>
          <w:rFonts w:ascii="Times New Roman" w:eastAsia="PMingLiU" w:hAnsi="Times New Roman" w:cs="Times New Roman"/>
          <w:lang w:val="en-US"/>
        </w:rPr>
        <w:t xml:space="preserve"> (</w:t>
      </w:r>
      <w:r w:rsidR="008033FD" w:rsidRPr="007E49F2">
        <w:rPr>
          <w:rFonts w:ascii="Times New Roman" w:eastAsia="PMingLiU" w:hAnsi="Times New Roman" w:cs="Times New Roman"/>
          <w:lang w:val="en-US"/>
        </w:rPr>
        <w:t>英文版</w:t>
      </w:r>
      <w:r w:rsidR="008033FD" w:rsidRPr="007E49F2">
        <w:rPr>
          <w:rFonts w:ascii="Times New Roman" w:eastAsia="PMingLiU" w:hAnsi="Times New Roman" w:cs="Times New Roman"/>
          <w:lang w:val="en-US"/>
        </w:rPr>
        <w:t>)</w:t>
      </w:r>
    </w:p>
    <w:p w14:paraId="5DE08F43" w14:textId="1C6A5D46" w:rsidR="008033FD" w:rsidRPr="007E49F2" w:rsidRDefault="00DC1F4B" w:rsidP="008033FD">
      <w:pPr>
        <w:pStyle w:val="Default"/>
        <w:spacing w:before="0" w:after="281" w:line="240" w:lineRule="auto"/>
        <w:ind w:left="720"/>
        <w:rPr>
          <w:rFonts w:ascii="Times New Roman" w:eastAsia="PMingLiU" w:hAnsi="Times New Roman" w:cs="Times New Roman"/>
          <w:lang w:val="en-US"/>
        </w:rPr>
      </w:pPr>
      <w:r w:rsidRPr="007E49F2">
        <w:rPr>
          <w:rFonts w:ascii="Times New Roman" w:eastAsia="PMingLiU" w:hAnsi="Times New Roman" w:cs="Times New Roman"/>
          <w:lang w:val="en-US"/>
        </w:rPr>
        <w:t>https://hongkongwell.uk/zh/bno-ilr-changes-survey-families-mental-health/(</w:t>
      </w:r>
      <w:r w:rsidRPr="007E49F2">
        <w:rPr>
          <w:rFonts w:ascii="Times New Roman" w:eastAsia="PMingLiU" w:hAnsi="Times New Roman" w:cs="Times New Roman"/>
          <w:lang w:val="en-US"/>
        </w:rPr>
        <w:t>中文版</w:t>
      </w:r>
      <w:r w:rsidRPr="007E49F2">
        <w:rPr>
          <w:rFonts w:ascii="Times New Roman" w:eastAsia="PMingLiU" w:hAnsi="Times New Roman" w:cs="Times New Roman"/>
          <w:lang w:val="en-US"/>
        </w:rPr>
        <w:t>)</w:t>
      </w:r>
    </w:p>
    <w:p w14:paraId="1156DDDE" w14:textId="3FADA03B" w:rsidR="00B448CC" w:rsidRPr="007E49F2" w:rsidRDefault="00C364DF" w:rsidP="00B448CC">
      <w:pPr>
        <w:rPr>
          <w:color w:val="000000"/>
          <w:u w:val="single"/>
          <w:lang w:eastAsia="zh-TW"/>
          <w14:textOutline w14:w="0" w14:cap="flat" w14:cmpd="sng" w14:algn="ctr">
            <w14:noFill/>
            <w14:prstDash w14:val="solid"/>
            <w14:bevel/>
          </w14:textOutline>
        </w:rPr>
      </w:pPr>
      <w:r w:rsidRPr="007E49F2">
        <w:rPr>
          <w:u w:val="single"/>
        </w:rPr>
        <w:br w:type="page"/>
      </w:r>
    </w:p>
    <w:p w14:paraId="555374BC" w14:textId="302833C5"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lastRenderedPageBreak/>
        <w:t>Thank you for taking the time to complete this consultation survey. The Home Office is seeking views to help shape proposed reforms to the UK’s immigration settlement policy. These reforms aim to strengthen public confidence in the immigration system by ensuring that settlement is earned through meaningful contributions to the UK’s economy and society.</w:t>
      </w:r>
    </w:p>
    <w:p w14:paraId="3896E069" w14:textId="2A66B59D"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xml:space="preserve">This consultation is open to anyone who wishes to share their views, including individuals, </w:t>
      </w:r>
      <w:proofErr w:type="spellStart"/>
      <w:r w:rsidRPr="007E49F2">
        <w:rPr>
          <w:rFonts w:ascii="Times New Roman" w:eastAsia="PMingLiU" w:hAnsi="Times New Roman" w:cs="Times New Roman"/>
          <w:lang w:val="en-US"/>
        </w:rPr>
        <w:t>organisations</w:t>
      </w:r>
      <w:proofErr w:type="spellEnd"/>
      <w:r w:rsidRPr="007E49F2">
        <w:rPr>
          <w:rFonts w:ascii="Times New Roman" w:eastAsia="PMingLiU" w:hAnsi="Times New Roman" w:cs="Times New Roman"/>
          <w:lang w:val="en-US"/>
        </w:rPr>
        <w:t>, and other stakeholders who may be affected by or have an interest in the proposed changes. The Home Office will also be carrying out separate, targeted research during the consultation period to explore potential impacts on those currently on a pathway to settlement.</w:t>
      </w:r>
    </w:p>
    <w:p w14:paraId="24DED257" w14:textId="415219B5"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Before completing this survey, we recommend reading the background information provided the consultation page: https://www.gov.uk/government/consultations/earned-settlement, which outlines the key proposals behind the reforms.</w:t>
      </w:r>
    </w:p>
    <w:p w14:paraId="6BDB4F9A" w14:textId="05B10E26"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xml:space="preserve">Please note: </w:t>
      </w:r>
    </w:p>
    <w:p w14:paraId="5AF79691" w14:textId="74786FAA"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xml:space="preserve">• This survey is anonymous. Any personal information you provide will be handled in strict accordance with the Data Protection Act 2018 and UK GDPR. Your data, including any personal data, may be shared with a third-party provider or other government department or </w:t>
      </w:r>
      <w:proofErr w:type="spellStart"/>
      <w:r w:rsidRPr="007E49F2">
        <w:rPr>
          <w:rFonts w:ascii="Times New Roman" w:eastAsia="PMingLiU" w:hAnsi="Times New Roman" w:cs="Times New Roman"/>
          <w:lang w:val="en-US"/>
        </w:rPr>
        <w:t>organisation</w:t>
      </w:r>
      <w:proofErr w:type="spellEnd"/>
      <w:r w:rsidRPr="007E49F2">
        <w:rPr>
          <w:rFonts w:ascii="Times New Roman" w:eastAsia="PMingLiU" w:hAnsi="Times New Roman" w:cs="Times New Roman"/>
          <w:lang w:val="en-US"/>
        </w:rPr>
        <w:t xml:space="preserve"> for the purposes of </w:t>
      </w:r>
      <w:proofErr w:type="spellStart"/>
      <w:r w:rsidRPr="007E49F2">
        <w:rPr>
          <w:rFonts w:ascii="Times New Roman" w:eastAsia="PMingLiU" w:hAnsi="Times New Roman" w:cs="Times New Roman"/>
          <w:lang w:val="en-US"/>
        </w:rPr>
        <w:t>analysing</w:t>
      </w:r>
      <w:proofErr w:type="spellEnd"/>
      <w:r w:rsidRPr="007E49F2">
        <w:rPr>
          <w:rFonts w:ascii="Times New Roman" w:eastAsia="PMingLiU" w:hAnsi="Times New Roman" w:cs="Times New Roman"/>
          <w:lang w:val="en-US"/>
        </w:rPr>
        <w:t xml:space="preserve"> and </w:t>
      </w:r>
      <w:proofErr w:type="spellStart"/>
      <w:r w:rsidRPr="007E49F2">
        <w:rPr>
          <w:rFonts w:ascii="Times New Roman" w:eastAsia="PMingLiU" w:hAnsi="Times New Roman" w:cs="Times New Roman"/>
          <w:lang w:val="en-US"/>
        </w:rPr>
        <w:t>summarising</w:t>
      </w:r>
      <w:proofErr w:type="spellEnd"/>
      <w:r w:rsidRPr="007E49F2">
        <w:rPr>
          <w:rFonts w:ascii="Times New Roman" w:eastAsia="PMingLiU" w:hAnsi="Times New Roman" w:cs="Times New Roman"/>
          <w:lang w:val="en-US"/>
        </w:rPr>
        <w:t xml:space="preserve"> responses. Technology such as artificial intelligence may be used to support this analysis. All responses will be aggregated and </w:t>
      </w:r>
      <w:proofErr w:type="spellStart"/>
      <w:r w:rsidRPr="007E49F2">
        <w:rPr>
          <w:rFonts w:ascii="Times New Roman" w:eastAsia="PMingLiU" w:hAnsi="Times New Roman" w:cs="Times New Roman"/>
          <w:lang w:val="en-US"/>
        </w:rPr>
        <w:t>anonymised</w:t>
      </w:r>
      <w:proofErr w:type="spellEnd"/>
      <w:r w:rsidRPr="007E49F2">
        <w:rPr>
          <w:rFonts w:ascii="Times New Roman" w:eastAsia="PMingLiU" w:hAnsi="Times New Roman" w:cs="Times New Roman"/>
          <w:lang w:val="en-US"/>
        </w:rPr>
        <w:t xml:space="preserve"> in any reporting.</w:t>
      </w:r>
    </w:p>
    <w:p w14:paraId="3D90CCA9" w14:textId="4B60BEE0"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You can only submit one response. As part of this online consultation survey, your IP address will be collected. This, along with other data verification processes, may be used to detect and remove multiple submissions. Your IP address will not be used for any other purpose.</w:t>
      </w:r>
    </w:p>
    <w:p w14:paraId="15D9DE5B" w14:textId="5987636D"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Please use the navigation arrows at the bottom of each page to move through the survey. Do not use your browser’s back or forward buttons, as this may cause you to exit the survey.</w:t>
      </w:r>
    </w:p>
    <w:p w14:paraId="02FDFC52" w14:textId="39FE3473"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The consultation survey will remain open until 23:59 on 12 February 2026.</w:t>
      </w:r>
    </w:p>
    <w:p w14:paraId="0832D2C3" w14:textId="682EF02C"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The survey should take approximately 20 to 30 minutes to complete.</w:t>
      </w:r>
    </w:p>
    <w:p w14:paraId="5588F061" w14:textId="6BC0C45D"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If you have any questions about the consultation, these should be directed towards the Settlement Consultation Team: earnedsettlementconsultationqueries@homeoffice.gov.uk.</w:t>
      </w:r>
    </w:p>
    <w:p w14:paraId="017AAF2E" w14:textId="4C335B11" w:rsidR="00DC1F4B" w:rsidRPr="007E49F2" w:rsidRDefault="00DC1F4B" w:rsidP="00DC1F4B">
      <w:pPr>
        <w:pStyle w:val="Default"/>
        <w:spacing w:after="281"/>
        <w:rPr>
          <w:rFonts w:ascii="Times New Roman" w:eastAsia="PMingLiU" w:hAnsi="Times New Roman" w:cs="Times New Roman"/>
          <w:lang w:val="en-US"/>
        </w:rPr>
      </w:pPr>
      <w:r w:rsidRPr="007E49F2">
        <w:rPr>
          <w:rFonts w:ascii="Times New Roman" w:eastAsia="PMingLiU" w:hAnsi="Times New Roman" w:cs="Times New Roman"/>
          <w:lang w:val="en-US"/>
        </w:rPr>
        <w:t xml:space="preserve">For technical questions about the survey, please contact the Managed Migration Research Team, with “Earned Settlement Consultation Survey” in the subject line, at: </w:t>
      </w:r>
      <w:hyperlink r:id="rId10" w:history="1">
        <w:r w:rsidRPr="007E49F2">
          <w:rPr>
            <w:rStyle w:val="Hyperlink"/>
            <w:rFonts w:ascii="Times New Roman" w:eastAsia="PMingLiU" w:hAnsi="Times New Roman" w:cs="Times New Roman"/>
            <w:lang w:val="en-US"/>
          </w:rPr>
          <w:t>managed_migration_research@homeoffice.gov.uk</w:t>
        </w:r>
      </w:hyperlink>
      <w:r w:rsidRPr="007E49F2">
        <w:rPr>
          <w:rFonts w:ascii="Times New Roman" w:eastAsia="PMingLiU" w:hAnsi="Times New Roman" w:cs="Times New Roman"/>
          <w:lang w:val="en-US"/>
        </w:rPr>
        <w:t>.</w:t>
      </w:r>
    </w:p>
    <w:p w14:paraId="6B1DF2CD" w14:textId="56FFB0A4" w:rsidR="00DC1F4B" w:rsidRPr="007E49F2" w:rsidRDefault="00DC1F4B" w:rsidP="00DC1F4B">
      <w:pPr>
        <w:pStyle w:val="Default"/>
        <w:spacing w:before="0" w:after="281" w:line="240" w:lineRule="auto"/>
        <w:rPr>
          <w:rFonts w:ascii="Times New Roman" w:eastAsia="PMingLiU" w:hAnsi="Times New Roman" w:cs="Times New Roman"/>
          <w:lang w:val="en-US"/>
        </w:rPr>
      </w:pPr>
      <w:r w:rsidRPr="007E49F2">
        <w:rPr>
          <w:rFonts w:ascii="Times New Roman" w:eastAsia="PMingLiU" w:hAnsi="Times New Roman" w:cs="Times New Roman"/>
          <w:lang w:val="en-US"/>
        </w:rPr>
        <w:t>For more information about how your data will be used, please refer to the Borders, Immigration and Citizenship Privacy Information Notice.</w:t>
      </w:r>
    </w:p>
    <w:p w14:paraId="7736E139"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lastRenderedPageBreak/>
        <w:t>感謝您撥冗完成本次諮詢調查。英國內政部（</w:t>
      </w:r>
      <w:r w:rsidRPr="007E49F2">
        <w:rPr>
          <w:bdr w:val="none" w:sz="0" w:space="0" w:color="auto"/>
          <w:lang w:val="en-GB" w:eastAsia="zh-TW"/>
        </w:rPr>
        <w:t>Home Office</w:t>
      </w:r>
      <w:r w:rsidRPr="007E49F2">
        <w:rPr>
          <w:bdr w:val="none" w:sz="0" w:space="0" w:color="auto"/>
          <w:lang w:val="en-GB" w:eastAsia="zh-TW"/>
        </w:rPr>
        <w:t>）正徵求各界意見，以協助制定有關英國移民定居政策的改革方案。這些改革旨在透過確保定居資格須以對英國經濟與社會作出實質貢獻為基礎，從而加強公眾對移民制度的信心。</w:t>
      </w:r>
    </w:p>
    <w:p w14:paraId="0F6B454A"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本次諮詢對所有希望分享意見的人士開放，包括個人、機構，以及可能受擬議變更影響或對其有興趣的其他相關持份者。於諮詢期間，英國內政部亦將進行額外的定向研究，以探討對目前正處於定居途徑人士的潛在影響。</w:t>
      </w:r>
    </w:p>
    <w:p w14:paraId="214DEBD8"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在填寫本問卷前，我們建議您先閱讀諮詢頁面上提供的背景資料：</w:t>
      </w:r>
      <w:r w:rsidRPr="007E49F2">
        <w:rPr>
          <w:bdr w:val="none" w:sz="0" w:space="0" w:color="auto"/>
          <w:lang w:val="en-GB" w:eastAsia="zh-TW"/>
        </w:rPr>
        <w:t>https://www.gov.uk/government/consultations/earned-settlement</w:t>
      </w:r>
      <w:r w:rsidRPr="007E49F2">
        <w:rPr>
          <w:bdr w:val="none" w:sz="0" w:space="0" w:color="auto"/>
          <w:lang w:val="en-GB" w:eastAsia="zh-TW"/>
        </w:rPr>
        <w:t>，以了解改革建議的主要內容。</w:t>
      </w:r>
    </w:p>
    <w:p w14:paraId="455D8DA4"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請注意：</w:t>
      </w:r>
    </w:p>
    <w:p w14:paraId="310FB40E"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 xml:space="preserve">• </w:t>
      </w:r>
      <w:r w:rsidRPr="007E49F2">
        <w:rPr>
          <w:bdr w:val="none" w:sz="0" w:space="0" w:color="auto"/>
          <w:lang w:val="en-GB" w:eastAsia="zh-TW"/>
        </w:rPr>
        <w:t>本調查為匿名進行。您所提供的任何個人資料將依據《</w:t>
      </w:r>
      <w:r w:rsidRPr="007E49F2">
        <w:rPr>
          <w:bdr w:val="none" w:sz="0" w:space="0" w:color="auto"/>
          <w:lang w:val="en-GB" w:eastAsia="zh-TW"/>
        </w:rPr>
        <w:t>2018</w:t>
      </w:r>
      <w:r w:rsidRPr="007E49F2">
        <w:rPr>
          <w:bdr w:val="none" w:sz="0" w:space="0" w:color="auto"/>
          <w:lang w:val="en-GB" w:eastAsia="zh-TW"/>
        </w:rPr>
        <w:t>年資料保護法》及英國《一般資料保護規例》（</w:t>
      </w:r>
      <w:r w:rsidRPr="007E49F2">
        <w:rPr>
          <w:bdr w:val="none" w:sz="0" w:space="0" w:color="auto"/>
          <w:lang w:val="en-GB" w:eastAsia="zh-TW"/>
        </w:rPr>
        <w:t>UK GDPR</w:t>
      </w:r>
      <w:r w:rsidRPr="007E49F2">
        <w:rPr>
          <w:bdr w:val="none" w:sz="0" w:space="0" w:color="auto"/>
          <w:lang w:val="en-GB" w:eastAsia="zh-TW"/>
        </w:rPr>
        <w:t>）嚴格處理。您的資料（包括任何個人資料）可能會與第三方服務供應商或其他政府部門或機構共享，用於分析及彙整回應。分析過程中可能會使用人工智慧等技術工具。所有回應在報告中均會以彙總及匿名方式呈現。</w:t>
      </w:r>
    </w:p>
    <w:p w14:paraId="427B5101"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 xml:space="preserve">• </w:t>
      </w:r>
      <w:r w:rsidRPr="007E49F2">
        <w:rPr>
          <w:bdr w:val="none" w:sz="0" w:space="0" w:color="auto"/>
          <w:lang w:val="en-GB" w:eastAsia="zh-TW"/>
        </w:rPr>
        <w:t>您只可提交一次回應。作為本次線上諮詢調查的一部分，系統將收集您的</w:t>
      </w:r>
      <w:r w:rsidRPr="007E49F2">
        <w:rPr>
          <w:bdr w:val="none" w:sz="0" w:space="0" w:color="auto"/>
          <w:lang w:val="en-GB" w:eastAsia="zh-TW"/>
        </w:rPr>
        <w:t xml:space="preserve"> IP </w:t>
      </w:r>
      <w:r w:rsidRPr="007E49F2">
        <w:rPr>
          <w:bdr w:val="none" w:sz="0" w:space="0" w:color="auto"/>
          <w:lang w:val="en-GB" w:eastAsia="zh-TW"/>
        </w:rPr>
        <w:t>位址，並配合其他資料驗證程序，用於偵測及移除重複提交。您的</w:t>
      </w:r>
      <w:r w:rsidRPr="007E49F2">
        <w:rPr>
          <w:bdr w:val="none" w:sz="0" w:space="0" w:color="auto"/>
          <w:lang w:val="en-GB" w:eastAsia="zh-TW"/>
        </w:rPr>
        <w:t xml:space="preserve"> IP </w:t>
      </w:r>
      <w:r w:rsidRPr="007E49F2">
        <w:rPr>
          <w:bdr w:val="none" w:sz="0" w:space="0" w:color="auto"/>
          <w:lang w:val="en-GB" w:eastAsia="zh-TW"/>
        </w:rPr>
        <w:t>位址不會用於其他用途。</w:t>
      </w:r>
    </w:p>
    <w:p w14:paraId="0FDF7DFD"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 xml:space="preserve">• </w:t>
      </w:r>
      <w:r w:rsidRPr="007E49F2">
        <w:rPr>
          <w:bdr w:val="none" w:sz="0" w:space="0" w:color="auto"/>
          <w:lang w:val="en-GB" w:eastAsia="zh-TW"/>
        </w:rPr>
        <w:t>請使用每頁底部的導覽箭頭瀏覽問卷。請勿使用瀏覽器的返回或前進按鈕，否則可能會導致您離開問卷。</w:t>
      </w:r>
    </w:p>
    <w:p w14:paraId="0BF11899"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 xml:space="preserve">• </w:t>
      </w:r>
      <w:r w:rsidRPr="007E49F2">
        <w:rPr>
          <w:bdr w:val="none" w:sz="0" w:space="0" w:color="auto"/>
          <w:lang w:val="en-GB" w:eastAsia="zh-TW"/>
        </w:rPr>
        <w:t>本諮詢調查將於</w:t>
      </w:r>
      <w:r w:rsidRPr="007E49F2">
        <w:rPr>
          <w:bdr w:val="none" w:sz="0" w:space="0" w:color="auto"/>
          <w:lang w:val="en-GB" w:eastAsia="zh-TW"/>
        </w:rPr>
        <w:t xml:space="preserve"> 2026 </w:t>
      </w:r>
      <w:r w:rsidRPr="007E49F2">
        <w:rPr>
          <w:bdr w:val="none" w:sz="0" w:space="0" w:color="auto"/>
          <w:lang w:val="en-GB" w:eastAsia="zh-TW"/>
        </w:rPr>
        <w:t>年</w:t>
      </w:r>
      <w:r w:rsidRPr="007E49F2">
        <w:rPr>
          <w:bdr w:val="none" w:sz="0" w:space="0" w:color="auto"/>
          <w:lang w:val="en-GB" w:eastAsia="zh-TW"/>
        </w:rPr>
        <w:t xml:space="preserve"> 2 </w:t>
      </w:r>
      <w:r w:rsidRPr="007E49F2">
        <w:rPr>
          <w:bdr w:val="none" w:sz="0" w:space="0" w:color="auto"/>
          <w:lang w:val="en-GB" w:eastAsia="zh-TW"/>
        </w:rPr>
        <w:t>月</w:t>
      </w:r>
      <w:r w:rsidRPr="007E49F2">
        <w:rPr>
          <w:bdr w:val="none" w:sz="0" w:space="0" w:color="auto"/>
          <w:lang w:val="en-GB" w:eastAsia="zh-TW"/>
        </w:rPr>
        <w:t xml:space="preserve"> 12 </w:t>
      </w:r>
      <w:r w:rsidRPr="007E49F2">
        <w:rPr>
          <w:bdr w:val="none" w:sz="0" w:space="0" w:color="auto"/>
          <w:lang w:val="en-GB" w:eastAsia="zh-TW"/>
        </w:rPr>
        <w:t>日</w:t>
      </w:r>
      <w:r w:rsidRPr="007E49F2">
        <w:rPr>
          <w:bdr w:val="none" w:sz="0" w:space="0" w:color="auto"/>
          <w:lang w:val="en-GB" w:eastAsia="zh-TW"/>
        </w:rPr>
        <w:t xml:space="preserve"> 23:59 </w:t>
      </w:r>
      <w:r w:rsidRPr="007E49F2">
        <w:rPr>
          <w:bdr w:val="none" w:sz="0" w:space="0" w:color="auto"/>
          <w:lang w:val="en-GB" w:eastAsia="zh-TW"/>
        </w:rPr>
        <w:t>截止。</w:t>
      </w:r>
    </w:p>
    <w:p w14:paraId="3B495636"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 xml:space="preserve">• </w:t>
      </w:r>
      <w:r w:rsidRPr="007E49F2">
        <w:rPr>
          <w:bdr w:val="none" w:sz="0" w:space="0" w:color="auto"/>
          <w:lang w:val="en-GB" w:eastAsia="zh-TW"/>
        </w:rPr>
        <w:t>完成問卷大約需時</w:t>
      </w:r>
      <w:r w:rsidRPr="007E49F2">
        <w:rPr>
          <w:bdr w:val="none" w:sz="0" w:space="0" w:color="auto"/>
          <w:lang w:val="en-GB" w:eastAsia="zh-TW"/>
        </w:rPr>
        <w:t xml:space="preserve"> 20 </w:t>
      </w:r>
      <w:r w:rsidRPr="007E49F2">
        <w:rPr>
          <w:bdr w:val="none" w:sz="0" w:space="0" w:color="auto"/>
          <w:lang w:val="en-GB" w:eastAsia="zh-TW"/>
        </w:rPr>
        <w:t>至</w:t>
      </w:r>
      <w:r w:rsidRPr="007E49F2">
        <w:rPr>
          <w:bdr w:val="none" w:sz="0" w:space="0" w:color="auto"/>
          <w:lang w:val="en-GB" w:eastAsia="zh-TW"/>
        </w:rPr>
        <w:t xml:space="preserve"> 30 </w:t>
      </w:r>
      <w:r w:rsidRPr="007E49F2">
        <w:rPr>
          <w:bdr w:val="none" w:sz="0" w:space="0" w:color="auto"/>
          <w:lang w:val="en-GB" w:eastAsia="zh-TW"/>
        </w:rPr>
        <w:t>分鐘。</w:t>
      </w:r>
    </w:p>
    <w:p w14:paraId="077D2B0A"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如您對本次諮詢有任何疑問，請聯絡定居諮詢團隊（</w:t>
      </w:r>
      <w:r w:rsidRPr="007E49F2">
        <w:rPr>
          <w:bdr w:val="none" w:sz="0" w:space="0" w:color="auto"/>
          <w:lang w:val="en-GB" w:eastAsia="zh-TW"/>
        </w:rPr>
        <w:t>Settlement Consultation Team</w:t>
      </w:r>
      <w:r w:rsidRPr="007E49F2">
        <w:rPr>
          <w:bdr w:val="none" w:sz="0" w:space="0" w:color="auto"/>
          <w:lang w:val="en-GB" w:eastAsia="zh-TW"/>
        </w:rPr>
        <w:t>）：</w:t>
      </w:r>
      <w:r w:rsidRPr="007E49F2">
        <w:rPr>
          <w:bdr w:val="none" w:sz="0" w:space="0" w:color="auto"/>
          <w:lang w:val="en-GB" w:eastAsia="zh-TW"/>
        </w:rPr>
        <w:t>earnedsettlementconsultationqueries@homeoffice.gov.uk</w:t>
      </w:r>
      <w:r w:rsidRPr="007E49F2">
        <w:rPr>
          <w:bdr w:val="none" w:sz="0" w:space="0" w:color="auto"/>
          <w:lang w:val="en-GB" w:eastAsia="zh-TW"/>
        </w:rPr>
        <w:t>。</w:t>
      </w:r>
    </w:p>
    <w:p w14:paraId="67E8D4CE"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val="en-GB" w:eastAsia="zh-TW"/>
        </w:rPr>
      </w:pPr>
      <w:r w:rsidRPr="007E49F2">
        <w:rPr>
          <w:bdr w:val="none" w:sz="0" w:space="0" w:color="auto"/>
          <w:lang w:val="en-GB" w:eastAsia="zh-TW"/>
        </w:rPr>
        <w:t>如有與問卷技術相關的問題，請以「</w:t>
      </w:r>
      <w:r w:rsidRPr="007E49F2">
        <w:rPr>
          <w:bdr w:val="none" w:sz="0" w:space="0" w:color="auto"/>
          <w:lang w:val="en-GB" w:eastAsia="zh-TW"/>
        </w:rPr>
        <w:t>Earned Settlement Consultation Survey</w:t>
      </w:r>
      <w:r w:rsidRPr="007E49F2">
        <w:rPr>
          <w:bdr w:val="none" w:sz="0" w:space="0" w:color="auto"/>
          <w:lang w:val="en-GB" w:eastAsia="zh-TW"/>
        </w:rPr>
        <w:t>」為電郵主旨，聯絡受管制移民研究團隊（</w:t>
      </w:r>
      <w:r w:rsidRPr="007E49F2">
        <w:rPr>
          <w:bdr w:val="none" w:sz="0" w:space="0" w:color="auto"/>
          <w:lang w:val="en-GB" w:eastAsia="zh-TW"/>
        </w:rPr>
        <w:t>Managed Migration Research Team</w:t>
      </w:r>
      <w:r w:rsidRPr="007E49F2">
        <w:rPr>
          <w:bdr w:val="none" w:sz="0" w:space="0" w:color="auto"/>
          <w:lang w:val="en-GB" w:eastAsia="zh-TW"/>
        </w:rPr>
        <w:t>）：</w:t>
      </w:r>
      <w:r w:rsidRPr="007E49F2">
        <w:rPr>
          <w:bdr w:val="none" w:sz="0" w:space="0" w:color="auto"/>
          <w:lang w:val="en-GB" w:eastAsia="zh-TW"/>
        </w:rPr>
        <w:t>managed_migration_research@homeoffice.gov.uk</w:t>
      </w:r>
      <w:r w:rsidRPr="007E49F2">
        <w:rPr>
          <w:bdr w:val="none" w:sz="0" w:space="0" w:color="auto"/>
          <w:lang w:val="en-GB" w:eastAsia="zh-TW"/>
        </w:rPr>
        <w:t>。</w:t>
      </w:r>
    </w:p>
    <w:p w14:paraId="6A38C930"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eastAsia="zh-TW"/>
        </w:rPr>
      </w:pPr>
      <w:r w:rsidRPr="007E49F2">
        <w:rPr>
          <w:bdr w:val="none" w:sz="0" w:space="0" w:color="auto"/>
          <w:lang w:val="en-GB" w:eastAsia="zh-TW"/>
        </w:rPr>
        <w:t>有關您的資料將如何被使用的更多資訊，請參閱《邊境、移民及公民身份私隱資料通知》（</w:t>
      </w:r>
      <w:r w:rsidRPr="007E49F2">
        <w:rPr>
          <w:bdr w:val="none" w:sz="0" w:space="0" w:color="auto"/>
          <w:lang w:val="en-GB" w:eastAsia="zh-TW"/>
        </w:rPr>
        <w:t>Borders, Immigration and Citizenship Privacy Information Notice</w:t>
      </w:r>
      <w:r w:rsidRPr="007E49F2">
        <w:rPr>
          <w:bdr w:val="none" w:sz="0" w:space="0" w:color="auto"/>
          <w:lang w:val="en-GB" w:eastAsia="zh-TW"/>
        </w:rPr>
        <w:t>）。</w:t>
      </w:r>
    </w:p>
    <w:p w14:paraId="68F0CAEA" w14:textId="77777777" w:rsidR="00DC1F4B" w:rsidRPr="007E49F2" w:rsidRDefault="00DC1F4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dr w:val="none" w:sz="0" w:space="0" w:color="auto"/>
          <w:lang w:eastAsia="zh-TW"/>
        </w:rPr>
      </w:pPr>
    </w:p>
    <w:p w14:paraId="7853A246" w14:textId="77777777" w:rsidR="00C364DF" w:rsidRPr="007E49F2" w:rsidRDefault="00C364DF">
      <w:pPr>
        <w:rPr>
          <w:b/>
          <w:bCs/>
          <w:u w:val="single"/>
          <w:bdr w:val="none" w:sz="0" w:space="0" w:color="auto"/>
          <w:lang w:eastAsia="zh-TW"/>
        </w:rPr>
      </w:pPr>
      <w:r w:rsidRPr="007E49F2">
        <w:rPr>
          <w:b/>
          <w:bCs/>
          <w:u w:val="single"/>
          <w:bdr w:val="none" w:sz="0" w:space="0" w:color="auto"/>
          <w:lang w:eastAsia="zh-TW"/>
        </w:rPr>
        <w:br w:type="page"/>
      </w:r>
    </w:p>
    <w:p w14:paraId="7925CB21" w14:textId="656EDAA4" w:rsidR="00DC1F4B" w:rsidRPr="007E49F2" w:rsidRDefault="00CB5BEB" w:rsidP="00DC1F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
          <w:bCs/>
          <w:u w:val="single"/>
          <w:bdr w:val="none" w:sz="0" w:space="0" w:color="auto"/>
          <w:lang w:eastAsia="zh-TW"/>
        </w:rPr>
      </w:pPr>
      <w:r w:rsidRPr="007E49F2">
        <w:rPr>
          <w:b/>
          <w:bCs/>
          <w:u w:val="single"/>
          <w:bdr w:val="none" w:sz="0" w:space="0" w:color="auto"/>
          <w:lang w:eastAsia="zh-TW"/>
        </w:rPr>
        <w:lastRenderedPageBreak/>
        <w:t>Q1</w:t>
      </w:r>
    </w:p>
    <w:p w14:paraId="7EAB5998" w14:textId="77777777" w:rsidR="00C364DF" w:rsidRPr="007E49F2" w:rsidRDefault="00000000" w:rsidP="00C364DF">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 xml:space="preserve">Are you responding to this survey as an individual or as a representative of an </w:t>
      </w:r>
      <w:proofErr w:type="spellStart"/>
      <w:r w:rsidRPr="007E49F2">
        <w:rPr>
          <w:rFonts w:ascii="Times New Roman" w:eastAsia="PMingLiU" w:hAnsi="Times New Roman" w:cs="Times New Roman"/>
          <w:b/>
          <w:bCs/>
          <w:sz w:val="28"/>
          <w:szCs w:val="28"/>
          <w:lang w:val="en-US"/>
        </w:rPr>
        <w:t>organisation</w:t>
      </w:r>
      <w:proofErr w:type="spellEnd"/>
      <w:r w:rsidRPr="007E49F2">
        <w:rPr>
          <w:rFonts w:ascii="Times New Roman" w:eastAsia="PMingLiU" w:hAnsi="Times New Roman" w:cs="Times New Roman"/>
          <w:b/>
          <w:bCs/>
          <w:sz w:val="28"/>
          <w:szCs w:val="28"/>
          <w:lang w:val="en-US"/>
        </w:rPr>
        <w:t>?</w:t>
      </w:r>
    </w:p>
    <w:p w14:paraId="0796EC3F" w14:textId="77777777" w:rsidR="00C364DF" w:rsidRPr="007E49F2" w:rsidRDefault="00000000" w:rsidP="00C364DF">
      <w:pPr>
        <w:pStyle w:val="Default"/>
        <w:spacing w:before="0" w:after="281" w:line="240" w:lineRule="auto"/>
        <w:rPr>
          <w:rFonts w:ascii="Times New Roman" w:eastAsia="PMingLiU" w:hAnsi="Times New Roman" w:cs="Times New Roman"/>
        </w:rPr>
      </w:pPr>
      <w:r w:rsidRPr="007E49F2">
        <w:rPr>
          <w:rFonts w:ascii="Times New Roman" w:eastAsia="PMingLiU" w:hAnsi="Times New Roman" w:cs="Times New Roman"/>
          <w:lang w:val="zh-TW"/>
        </w:rPr>
        <w:t>你是以個人身份還是以機構代表身份回應這份問卷？</w:t>
      </w:r>
      <w:r w:rsidRPr="007E49F2">
        <w:rPr>
          <w:rFonts w:ascii="Times New Roman" w:eastAsia="PMingLiU" w:hAnsi="Times New Roman" w:cs="Times New Roman"/>
        </w:rPr>
        <w:t xml:space="preserve"> </w:t>
      </w:r>
    </w:p>
    <w:p w14:paraId="0DED5B2D" w14:textId="77777777" w:rsidR="00C364DF" w:rsidRPr="007E49F2" w:rsidRDefault="00000000" w:rsidP="00C364DF">
      <w:pPr>
        <w:pStyle w:val="Default"/>
        <w:numPr>
          <w:ilvl w:val="0"/>
          <w:numId w:val="10"/>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color w:val="auto"/>
          <w:lang w:val="it-IT"/>
        </w:rPr>
        <w:t>Individual</w:t>
      </w:r>
    </w:p>
    <w:p w14:paraId="18AE52CC" w14:textId="394B0436" w:rsidR="00C364DF" w:rsidRPr="007E49F2" w:rsidRDefault="00000000" w:rsidP="00C364DF">
      <w:pPr>
        <w:pStyle w:val="Default"/>
        <w:spacing w:before="0" w:line="240" w:lineRule="auto"/>
        <w:ind w:firstLine="720"/>
        <w:rPr>
          <w:rFonts w:ascii="Times New Roman" w:eastAsia="PMingLiU" w:hAnsi="Times New Roman" w:cs="Times New Roman"/>
          <w:b/>
          <w:bCs/>
          <w:sz w:val="28"/>
          <w:szCs w:val="28"/>
        </w:rPr>
      </w:pPr>
      <w:r w:rsidRPr="007E49F2">
        <w:rPr>
          <w:rFonts w:ascii="Times New Roman" w:eastAsia="PMingLiU" w:hAnsi="Times New Roman" w:cs="Times New Roman"/>
          <w:color w:val="auto"/>
          <w:lang w:val="zh-TW"/>
        </w:rPr>
        <w:t>個人</w:t>
      </w:r>
    </w:p>
    <w:p w14:paraId="652C0936" w14:textId="77777777" w:rsidR="00C364DF" w:rsidRPr="007E49F2" w:rsidRDefault="00000000" w:rsidP="00C364DF">
      <w:pPr>
        <w:pStyle w:val="Default"/>
        <w:numPr>
          <w:ilvl w:val="0"/>
          <w:numId w:val="10"/>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fr-FR"/>
        </w:rPr>
        <w:t>Organisation</w:t>
      </w:r>
      <w:r w:rsidR="00C364DF" w:rsidRPr="007E49F2">
        <w:rPr>
          <w:rFonts w:ascii="Times New Roman" w:eastAsia="PMingLiU" w:hAnsi="Times New Roman" w:cs="Times New Roman"/>
        </w:rPr>
        <w:t xml:space="preserve"> </w:t>
      </w:r>
    </w:p>
    <w:p w14:paraId="4E97C7D4" w14:textId="65CF84F1" w:rsidR="006A6489" w:rsidRPr="007E49F2" w:rsidRDefault="00000000" w:rsidP="00C364DF">
      <w:pPr>
        <w:pStyle w:val="Default"/>
        <w:spacing w:before="0" w:line="240" w:lineRule="auto"/>
        <w:ind w:firstLine="720"/>
        <w:rPr>
          <w:rFonts w:ascii="Times New Roman" w:eastAsia="PMingLiU" w:hAnsi="Times New Roman" w:cs="Times New Roman"/>
          <w:b/>
          <w:bCs/>
          <w:sz w:val="28"/>
          <w:szCs w:val="28"/>
        </w:rPr>
      </w:pPr>
      <w:r w:rsidRPr="007E49F2">
        <w:rPr>
          <w:rFonts w:ascii="Times New Roman" w:eastAsia="PMingLiU" w:hAnsi="Times New Roman" w:cs="Times New Roman"/>
          <w:lang w:val="ja-JP" w:eastAsia="ja-JP"/>
        </w:rPr>
        <w:t>機構</w:t>
      </w:r>
    </w:p>
    <w:p w14:paraId="2FD9E1C4"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6E6C00E4" w14:textId="79FF04C8" w:rsidR="00C364DF" w:rsidRPr="007E49F2" w:rsidRDefault="00CB5BEB"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Q2</w:t>
      </w:r>
    </w:p>
    <w:p w14:paraId="0530B98D" w14:textId="77777777" w:rsidR="00C364DF" w:rsidRPr="007E49F2" w:rsidRDefault="00000000" w:rsidP="00C364DF">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What is your current immigration or citizenship status in the UK?</w:t>
      </w:r>
    </w:p>
    <w:p w14:paraId="308F564B" w14:textId="77777777" w:rsidR="00C364DF" w:rsidRPr="007E49F2" w:rsidRDefault="00000000" w:rsidP="00C364DF">
      <w:pPr>
        <w:pStyle w:val="Default"/>
        <w:spacing w:before="0" w:after="281" w:line="240" w:lineRule="auto"/>
        <w:rPr>
          <w:rFonts w:ascii="Times New Roman" w:eastAsia="PMingLiU" w:hAnsi="Times New Roman" w:cs="Times New Roman"/>
        </w:rPr>
      </w:pPr>
      <w:r w:rsidRPr="007E49F2">
        <w:rPr>
          <w:rFonts w:ascii="Times New Roman" w:eastAsia="PMingLiU" w:hAnsi="Times New Roman" w:cs="Times New Roman"/>
          <w:lang w:val="zh-TW"/>
        </w:rPr>
        <w:t>你目前在英國的移民或公民身份是甚麼</w:t>
      </w:r>
      <w:r w:rsidRPr="007E49F2">
        <w:rPr>
          <w:rFonts w:ascii="Times New Roman" w:eastAsia="PMingLiU" w:hAnsi="Times New Roman" w:cs="Times New Roman"/>
        </w:rPr>
        <w:t>？</w:t>
      </w:r>
      <w:r w:rsidRPr="007E49F2">
        <w:rPr>
          <w:rFonts w:ascii="Times New Roman" w:eastAsia="PMingLiU" w:hAnsi="Times New Roman" w:cs="Times New Roman"/>
        </w:rPr>
        <w:t xml:space="preserve"> </w:t>
      </w:r>
    </w:p>
    <w:p w14:paraId="64953998" w14:textId="77777777" w:rsidR="00C364DF" w:rsidRPr="007E49F2" w:rsidRDefault="00000000" w:rsidP="00C364DF">
      <w:pPr>
        <w:pStyle w:val="NoSpacing"/>
        <w:numPr>
          <w:ilvl w:val="0"/>
          <w:numId w:val="12"/>
        </w:numPr>
        <w:rPr>
          <w:lang w:val="fr-FR"/>
        </w:rPr>
      </w:pPr>
      <w:r w:rsidRPr="007E49F2">
        <w:rPr>
          <w:lang w:val="fr-FR"/>
        </w:rPr>
        <w:t xml:space="preserve">I </w:t>
      </w:r>
      <w:proofErr w:type="spellStart"/>
      <w:r w:rsidRPr="007E49F2">
        <w:rPr>
          <w:lang w:val="fr-FR"/>
        </w:rPr>
        <w:t>am</w:t>
      </w:r>
      <w:proofErr w:type="spellEnd"/>
      <w:r w:rsidRPr="007E49F2">
        <w:rPr>
          <w:lang w:val="fr-FR"/>
        </w:rPr>
        <w:t xml:space="preserve"> a British </w:t>
      </w:r>
      <w:proofErr w:type="spellStart"/>
      <w:r w:rsidRPr="007E49F2">
        <w:rPr>
          <w:lang w:val="fr-FR"/>
        </w:rPr>
        <w:t>citizen</w:t>
      </w:r>
      <w:proofErr w:type="spellEnd"/>
    </w:p>
    <w:p w14:paraId="1CE8C43A" w14:textId="77777777" w:rsidR="00C364DF" w:rsidRPr="007E49F2" w:rsidRDefault="00000000" w:rsidP="00C364DF">
      <w:pPr>
        <w:pStyle w:val="NoSpacing"/>
        <w:ind w:left="720"/>
        <w:rPr>
          <w:lang w:val="fr-FR"/>
        </w:rPr>
      </w:pPr>
      <w:r w:rsidRPr="007E49F2">
        <w:rPr>
          <w:lang w:val="fr-FR" w:eastAsia="zh-TW"/>
        </w:rPr>
        <w:t>我是英國公民</w:t>
      </w:r>
    </w:p>
    <w:p w14:paraId="1F5AB389" w14:textId="77777777" w:rsidR="00C364DF" w:rsidRPr="007E49F2" w:rsidRDefault="00000000" w:rsidP="00C364DF">
      <w:pPr>
        <w:pStyle w:val="NoSpacing"/>
        <w:numPr>
          <w:ilvl w:val="0"/>
          <w:numId w:val="12"/>
        </w:numPr>
        <w:rPr>
          <w:lang w:val="fr-FR"/>
        </w:rPr>
      </w:pPr>
      <w:r w:rsidRPr="007E49F2">
        <w:rPr>
          <w:lang w:val="fr-FR"/>
        </w:rPr>
        <w:t xml:space="preserve">I have </w:t>
      </w:r>
      <w:proofErr w:type="spellStart"/>
      <w:r w:rsidRPr="007E49F2">
        <w:rPr>
          <w:lang w:val="fr-FR"/>
        </w:rPr>
        <w:t>settled</w:t>
      </w:r>
      <w:proofErr w:type="spellEnd"/>
      <w:r w:rsidRPr="007E49F2">
        <w:rPr>
          <w:lang w:val="fr-FR"/>
        </w:rPr>
        <w:t xml:space="preserve"> </w:t>
      </w:r>
      <w:proofErr w:type="spellStart"/>
      <w:r w:rsidRPr="007E49F2">
        <w:rPr>
          <w:lang w:val="fr-FR"/>
        </w:rPr>
        <w:t>status</w:t>
      </w:r>
      <w:proofErr w:type="spellEnd"/>
      <w:r w:rsidRPr="007E49F2">
        <w:rPr>
          <w:lang w:val="fr-FR"/>
        </w:rPr>
        <w:t xml:space="preserve"> (e.g. </w:t>
      </w:r>
      <w:proofErr w:type="spellStart"/>
      <w:r w:rsidRPr="007E49F2">
        <w:rPr>
          <w:lang w:val="fr-FR"/>
        </w:rPr>
        <w:t>Indefinite</w:t>
      </w:r>
      <w:proofErr w:type="spellEnd"/>
      <w:r w:rsidRPr="007E49F2">
        <w:rPr>
          <w:lang w:val="fr-FR"/>
        </w:rPr>
        <w:t xml:space="preserve"> </w:t>
      </w:r>
      <w:proofErr w:type="spellStart"/>
      <w:r w:rsidRPr="007E49F2">
        <w:rPr>
          <w:lang w:val="fr-FR"/>
        </w:rPr>
        <w:t>Leave</w:t>
      </w:r>
      <w:proofErr w:type="spellEnd"/>
      <w:r w:rsidRPr="007E49F2">
        <w:rPr>
          <w:lang w:val="fr-FR"/>
        </w:rPr>
        <w:t xml:space="preserve"> to </w:t>
      </w:r>
      <w:proofErr w:type="spellStart"/>
      <w:r w:rsidRPr="007E49F2">
        <w:rPr>
          <w:lang w:val="fr-FR"/>
        </w:rPr>
        <w:t>Remain</w:t>
      </w:r>
      <w:proofErr w:type="spellEnd"/>
      <w:r w:rsidRPr="007E49F2">
        <w:rPr>
          <w:lang w:val="fr-FR"/>
        </w:rPr>
        <w:t xml:space="preserve"> or EU </w:t>
      </w:r>
      <w:proofErr w:type="spellStart"/>
      <w:r w:rsidRPr="007E49F2">
        <w:rPr>
          <w:lang w:val="fr-FR"/>
        </w:rPr>
        <w:t>settled</w:t>
      </w:r>
      <w:proofErr w:type="spellEnd"/>
      <w:r w:rsidRPr="007E49F2">
        <w:rPr>
          <w:lang w:val="fr-FR"/>
        </w:rPr>
        <w:t xml:space="preserve"> </w:t>
      </w:r>
      <w:proofErr w:type="spellStart"/>
      <w:r w:rsidRPr="007E49F2">
        <w:rPr>
          <w:lang w:val="fr-FR"/>
        </w:rPr>
        <w:t>status</w:t>
      </w:r>
      <w:proofErr w:type="spellEnd"/>
      <w:r w:rsidRPr="007E49F2">
        <w:rPr>
          <w:lang w:val="fr-FR"/>
        </w:rPr>
        <w:t>)</w:t>
      </w:r>
    </w:p>
    <w:p w14:paraId="620D55A4" w14:textId="77777777" w:rsidR="00C364DF" w:rsidRPr="007E49F2" w:rsidRDefault="00000000" w:rsidP="00C364DF">
      <w:pPr>
        <w:pStyle w:val="NoSpacing"/>
        <w:ind w:left="720"/>
        <w:rPr>
          <w:lang w:val="fr-FR" w:eastAsia="zh-TW"/>
        </w:rPr>
      </w:pPr>
      <w:r w:rsidRPr="007E49F2">
        <w:rPr>
          <w:lang w:val="fr-FR" w:eastAsia="zh-TW"/>
        </w:rPr>
        <w:t>我持有永久居留身份（例如：英國永居或歐盟定居身份）</w:t>
      </w:r>
    </w:p>
    <w:p w14:paraId="6F7B3390" w14:textId="77777777" w:rsidR="00C364DF" w:rsidRPr="007E49F2" w:rsidRDefault="00C364DF" w:rsidP="00C364DF">
      <w:pPr>
        <w:pStyle w:val="NoSpacing"/>
        <w:numPr>
          <w:ilvl w:val="0"/>
          <w:numId w:val="12"/>
        </w:numPr>
        <w:rPr>
          <w:color w:val="00B050"/>
          <w:lang w:val="fr-FR"/>
        </w:rPr>
      </w:pPr>
      <w:r w:rsidRPr="007E49F2">
        <w:rPr>
          <w:color w:val="00B050"/>
          <w:lang w:val="fr-FR"/>
        </w:rPr>
        <w:t>I</w:t>
      </w:r>
      <w:r w:rsidRPr="007E49F2">
        <w:rPr>
          <w:color w:val="00B050"/>
          <w:lang w:val="fr-FR" w:eastAsia="zh-TW"/>
        </w:rPr>
        <w:t xml:space="preserve"> </w:t>
      </w:r>
      <w:proofErr w:type="spellStart"/>
      <w:r w:rsidRPr="007E49F2">
        <w:rPr>
          <w:color w:val="00B050"/>
          <w:lang w:val="fr-FR"/>
        </w:rPr>
        <w:t>currently</w:t>
      </w:r>
      <w:proofErr w:type="spellEnd"/>
      <w:r w:rsidRPr="007E49F2">
        <w:rPr>
          <w:color w:val="00B050"/>
          <w:lang w:val="fr-FR"/>
        </w:rPr>
        <w:t xml:space="preserve"> </w:t>
      </w:r>
      <w:proofErr w:type="spellStart"/>
      <w:r w:rsidRPr="007E49F2">
        <w:rPr>
          <w:color w:val="00B050"/>
          <w:lang w:val="fr-FR"/>
        </w:rPr>
        <w:t>hold</w:t>
      </w:r>
      <w:proofErr w:type="spellEnd"/>
      <w:r w:rsidRPr="007E49F2">
        <w:rPr>
          <w:color w:val="00B050"/>
          <w:lang w:val="fr-FR"/>
        </w:rPr>
        <w:t xml:space="preserve"> a UK visa (e.g. </w:t>
      </w:r>
      <w:proofErr w:type="spellStart"/>
      <w:r w:rsidRPr="007E49F2">
        <w:rPr>
          <w:color w:val="00B050"/>
          <w:lang w:val="fr-FR"/>
        </w:rPr>
        <w:t>work</w:t>
      </w:r>
      <w:proofErr w:type="spellEnd"/>
      <w:r w:rsidRPr="007E49F2">
        <w:rPr>
          <w:color w:val="00B050"/>
          <w:lang w:val="fr-FR"/>
        </w:rPr>
        <w:t xml:space="preserve">, </w:t>
      </w:r>
      <w:proofErr w:type="spellStart"/>
      <w:r w:rsidRPr="007E49F2">
        <w:rPr>
          <w:color w:val="00B050"/>
          <w:lang w:val="fr-FR"/>
        </w:rPr>
        <w:t>study</w:t>
      </w:r>
      <w:proofErr w:type="spellEnd"/>
      <w:r w:rsidRPr="007E49F2">
        <w:rPr>
          <w:color w:val="00B050"/>
          <w:lang w:val="fr-FR"/>
        </w:rPr>
        <w:t xml:space="preserve">, </w:t>
      </w:r>
      <w:proofErr w:type="spellStart"/>
      <w:r w:rsidRPr="007E49F2">
        <w:rPr>
          <w:color w:val="00B050"/>
          <w:lang w:val="fr-FR"/>
        </w:rPr>
        <w:t>family</w:t>
      </w:r>
      <w:proofErr w:type="spellEnd"/>
      <w:r w:rsidRPr="007E49F2">
        <w:rPr>
          <w:color w:val="00B050"/>
          <w:lang w:val="fr-FR"/>
        </w:rPr>
        <w:t xml:space="preserve">, or </w:t>
      </w:r>
      <w:proofErr w:type="spellStart"/>
      <w:r w:rsidRPr="007E49F2">
        <w:rPr>
          <w:color w:val="00B050"/>
          <w:lang w:val="fr-FR"/>
        </w:rPr>
        <w:t>other</w:t>
      </w:r>
      <w:proofErr w:type="spellEnd"/>
      <w:r w:rsidRPr="007E49F2">
        <w:rPr>
          <w:color w:val="00B050"/>
          <w:lang w:val="fr-FR"/>
        </w:rPr>
        <w:t xml:space="preserve"> route)</w:t>
      </w:r>
    </w:p>
    <w:p w14:paraId="5D610051" w14:textId="77777777" w:rsidR="00C364DF" w:rsidRPr="007E49F2" w:rsidRDefault="00000000" w:rsidP="00C364DF">
      <w:pPr>
        <w:pStyle w:val="NoSpacing"/>
        <w:ind w:left="720"/>
        <w:rPr>
          <w:color w:val="00B050"/>
          <w:lang w:val="fr-FR" w:eastAsia="zh-TW"/>
        </w:rPr>
      </w:pPr>
      <w:r w:rsidRPr="007E49F2">
        <w:rPr>
          <w:color w:val="00B050"/>
          <w:lang w:val="fr-FR" w:eastAsia="zh-TW"/>
        </w:rPr>
        <w:t>我目前持有英國簽證（例如：工作、學生、家庭或其他類別）</w:t>
      </w:r>
    </w:p>
    <w:p w14:paraId="1E06ACDD" w14:textId="77777777" w:rsidR="00C364DF" w:rsidRPr="007E49F2" w:rsidRDefault="00000000" w:rsidP="00C364DF">
      <w:pPr>
        <w:pStyle w:val="NoSpacing"/>
        <w:numPr>
          <w:ilvl w:val="0"/>
          <w:numId w:val="12"/>
        </w:numPr>
        <w:rPr>
          <w:lang w:val="fr-FR"/>
        </w:rPr>
      </w:pPr>
      <w:r w:rsidRPr="007E49F2">
        <w:rPr>
          <w:lang w:val="fr-FR"/>
        </w:rPr>
        <w:t xml:space="preserve">I </w:t>
      </w:r>
      <w:proofErr w:type="spellStart"/>
      <w:r w:rsidRPr="007E49F2">
        <w:rPr>
          <w:lang w:val="fr-FR"/>
        </w:rPr>
        <w:t>am</w:t>
      </w:r>
      <w:proofErr w:type="spellEnd"/>
      <w:r w:rsidRPr="007E49F2">
        <w:rPr>
          <w:lang w:val="fr-FR"/>
        </w:rPr>
        <w:t xml:space="preserve"> </w:t>
      </w:r>
      <w:proofErr w:type="spellStart"/>
      <w:r w:rsidRPr="007E49F2">
        <w:rPr>
          <w:lang w:val="fr-FR"/>
        </w:rPr>
        <w:t>currently</w:t>
      </w:r>
      <w:proofErr w:type="spellEnd"/>
      <w:r w:rsidRPr="007E49F2">
        <w:rPr>
          <w:lang w:val="fr-FR"/>
        </w:rPr>
        <w:t xml:space="preserve"> </w:t>
      </w:r>
      <w:proofErr w:type="spellStart"/>
      <w:r w:rsidRPr="007E49F2">
        <w:rPr>
          <w:lang w:val="fr-FR"/>
        </w:rPr>
        <w:t>applying</w:t>
      </w:r>
      <w:proofErr w:type="spellEnd"/>
      <w:r w:rsidRPr="007E49F2">
        <w:rPr>
          <w:lang w:val="fr-FR"/>
        </w:rPr>
        <w:t xml:space="preserve"> for UK immigration </w:t>
      </w:r>
      <w:proofErr w:type="spellStart"/>
      <w:r w:rsidRPr="007E49F2">
        <w:rPr>
          <w:lang w:val="fr-FR"/>
        </w:rPr>
        <w:t>status</w:t>
      </w:r>
      <w:proofErr w:type="spellEnd"/>
      <w:r w:rsidRPr="007E49F2">
        <w:rPr>
          <w:lang w:val="fr-FR"/>
        </w:rPr>
        <w:t xml:space="preserve"> or </w:t>
      </w:r>
      <w:proofErr w:type="spellStart"/>
      <w:r w:rsidRPr="007E49F2">
        <w:rPr>
          <w:lang w:val="fr-FR"/>
        </w:rPr>
        <w:t>awaiting</w:t>
      </w:r>
      <w:proofErr w:type="spellEnd"/>
      <w:r w:rsidRPr="007E49F2">
        <w:rPr>
          <w:lang w:val="fr-FR"/>
        </w:rPr>
        <w:t xml:space="preserve"> a </w:t>
      </w:r>
      <w:proofErr w:type="spellStart"/>
      <w:r w:rsidRPr="007E49F2">
        <w:rPr>
          <w:lang w:val="fr-FR"/>
        </w:rPr>
        <w:t>decision</w:t>
      </w:r>
      <w:proofErr w:type="spellEnd"/>
    </w:p>
    <w:p w14:paraId="0B2B216A" w14:textId="77777777" w:rsidR="00C364DF" w:rsidRPr="007E49F2" w:rsidRDefault="00000000" w:rsidP="00C364DF">
      <w:pPr>
        <w:pStyle w:val="NoSpacing"/>
        <w:ind w:left="720"/>
        <w:rPr>
          <w:lang w:val="fr-FR" w:eastAsia="zh-TW"/>
        </w:rPr>
      </w:pPr>
      <w:r w:rsidRPr="007E49F2">
        <w:rPr>
          <w:lang w:val="fr-FR" w:eastAsia="zh-TW"/>
        </w:rPr>
        <w:t>我正在申請英國移民身份或正等待結果</w:t>
      </w:r>
    </w:p>
    <w:p w14:paraId="1D369958" w14:textId="77777777" w:rsidR="00C364DF" w:rsidRPr="007E49F2" w:rsidRDefault="00000000" w:rsidP="00C364DF">
      <w:pPr>
        <w:pStyle w:val="NoSpacing"/>
        <w:numPr>
          <w:ilvl w:val="0"/>
          <w:numId w:val="12"/>
        </w:numPr>
        <w:rPr>
          <w:lang w:val="fr-FR"/>
        </w:rPr>
      </w:pPr>
      <w:r w:rsidRPr="007E49F2">
        <w:rPr>
          <w:lang w:val="fr-FR" w:eastAsia="zh-TW"/>
        </w:rPr>
        <w:t xml:space="preserve"> </w:t>
      </w:r>
      <w:r w:rsidRPr="007E49F2">
        <w:rPr>
          <w:lang w:val="fr-FR"/>
        </w:rPr>
        <w:t xml:space="preserve">I have </w:t>
      </w:r>
      <w:proofErr w:type="spellStart"/>
      <w:r w:rsidRPr="007E49F2">
        <w:rPr>
          <w:lang w:val="fr-FR"/>
        </w:rPr>
        <w:t>refugee</w:t>
      </w:r>
      <w:proofErr w:type="spellEnd"/>
      <w:r w:rsidRPr="007E49F2">
        <w:rPr>
          <w:lang w:val="fr-FR"/>
        </w:rPr>
        <w:t xml:space="preserve"> </w:t>
      </w:r>
      <w:proofErr w:type="spellStart"/>
      <w:r w:rsidRPr="007E49F2">
        <w:rPr>
          <w:lang w:val="fr-FR"/>
        </w:rPr>
        <w:t>status</w:t>
      </w:r>
      <w:proofErr w:type="spellEnd"/>
      <w:r w:rsidRPr="007E49F2">
        <w:rPr>
          <w:lang w:val="fr-FR"/>
        </w:rPr>
        <w:t xml:space="preserve"> or </w:t>
      </w:r>
      <w:proofErr w:type="spellStart"/>
      <w:r w:rsidRPr="007E49F2">
        <w:rPr>
          <w:lang w:val="fr-FR"/>
        </w:rPr>
        <w:t>humanitarian</w:t>
      </w:r>
      <w:proofErr w:type="spellEnd"/>
      <w:r w:rsidRPr="007E49F2">
        <w:rPr>
          <w:lang w:val="fr-FR"/>
        </w:rPr>
        <w:t xml:space="preserve"> protection in the UK</w:t>
      </w:r>
    </w:p>
    <w:p w14:paraId="29B7E0F9" w14:textId="77777777" w:rsidR="00C364DF" w:rsidRPr="007E49F2" w:rsidRDefault="00000000" w:rsidP="00C364DF">
      <w:pPr>
        <w:pStyle w:val="NoSpacing"/>
        <w:ind w:left="720"/>
        <w:rPr>
          <w:lang w:val="fr-FR" w:eastAsia="zh-TW"/>
        </w:rPr>
      </w:pPr>
      <w:r w:rsidRPr="007E49F2">
        <w:rPr>
          <w:lang w:val="fr-FR" w:eastAsia="zh-TW"/>
        </w:rPr>
        <w:t>我在英國擁有難民身份或人道保護</w:t>
      </w:r>
    </w:p>
    <w:p w14:paraId="0CD92828" w14:textId="77777777" w:rsidR="00C364DF" w:rsidRPr="007E49F2" w:rsidRDefault="00000000" w:rsidP="00C364DF">
      <w:pPr>
        <w:pStyle w:val="NoSpacing"/>
        <w:numPr>
          <w:ilvl w:val="0"/>
          <w:numId w:val="12"/>
        </w:numPr>
        <w:rPr>
          <w:lang w:val="fr-FR"/>
        </w:rPr>
      </w:pPr>
      <w:r w:rsidRPr="007E49F2">
        <w:rPr>
          <w:lang w:val="fr-FR"/>
        </w:rPr>
        <w:t xml:space="preserve">I </w:t>
      </w:r>
      <w:proofErr w:type="spellStart"/>
      <w:r w:rsidRPr="007E49F2">
        <w:rPr>
          <w:lang w:val="fr-FR"/>
        </w:rPr>
        <w:t>am</w:t>
      </w:r>
      <w:proofErr w:type="spellEnd"/>
      <w:r w:rsidRPr="007E49F2">
        <w:rPr>
          <w:lang w:val="fr-FR"/>
        </w:rPr>
        <w:t xml:space="preserve"> an </w:t>
      </w:r>
      <w:proofErr w:type="spellStart"/>
      <w:r w:rsidRPr="007E49F2">
        <w:rPr>
          <w:lang w:val="fr-FR"/>
        </w:rPr>
        <w:t>asylum</w:t>
      </w:r>
      <w:proofErr w:type="spellEnd"/>
      <w:r w:rsidRPr="007E49F2">
        <w:rPr>
          <w:lang w:val="fr-FR"/>
        </w:rPr>
        <w:t xml:space="preserve"> </w:t>
      </w:r>
      <w:proofErr w:type="spellStart"/>
      <w:r w:rsidRPr="007E49F2">
        <w:rPr>
          <w:lang w:val="fr-FR"/>
        </w:rPr>
        <w:t>seeker</w:t>
      </w:r>
      <w:proofErr w:type="spellEnd"/>
      <w:r w:rsidRPr="007E49F2">
        <w:rPr>
          <w:lang w:val="fr-FR"/>
        </w:rPr>
        <w:t xml:space="preserve"> in the UK</w:t>
      </w:r>
    </w:p>
    <w:p w14:paraId="57FD5F68" w14:textId="77777777" w:rsidR="00C364DF" w:rsidRPr="007E49F2" w:rsidRDefault="00000000" w:rsidP="00C364DF">
      <w:pPr>
        <w:pStyle w:val="NoSpacing"/>
        <w:ind w:left="720"/>
        <w:rPr>
          <w:lang w:val="fr-FR" w:eastAsia="zh-TW"/>
        </w:rPr>
      </w:pPr>
      <w:r w:rsidRPr="007E49F2">
        <w:rPr>
          <w:lang w:val="fr-FR" w:eastAsia="zh-TW"/>
        </w:rPr>
        <w:t>我是在英國的尋求庇護者</w:t>
      </w:r>
    </w:p>
    <w:p w14:paraId="1622BFB7" w14:textId="77777777" w:rsidR="00C364DF" w:rsidRPr="007E49F2" w:rsidRDefault="00000000" w:rsidP="00C364DF">
      <w:pPr>
        <w:pStyle w:val="NoSpacing"/>
        <w:numPr>
          <w:ilvl w:val="0"/>
          <w:numId w:val="12"/>
        </w:numPr>
        <w:rPr>
          <w:lang w:val="fr-FR"/>
        </w:rPr>
      </w:pPr>
      <w:r w:rsidRPr="007E49F2">
        <w:rPr>
          <w:lang w:val="fr-FR" w:eastAsia="zh-TW"/>
        </w:rPr>
        <w:t xml:space="preserve"> </w:t>
      </w:r>
      <w:r w:rsidRPr="007E49F2">
        <w:rPr>
          <w:lang w:val="fr-FR"/>
        </w:rPr>
        <w:t xml:space="preserve">None of the </w:t>
      </w:r>
      <w:proofErr w:type="spellStart"/>
      <w:r w:rsidRPr="007E49F2">
        <w:rPr>
          <w:lang w:val="fr-FR"/>
        </w:rPr>
        <w:t>above</w:t>
      </w:r>
      <w:proofErr w:type="spellEnd"/>
    </w:p>
    <w:p w14:paraId="05442CA3" w14:textId="39087FFC" w:rsidR="006A6489" w:rsidRPr="007E49F2" w:rsidRDefault="00000000" w:rsidP="00C364DF">
      <w:pPr>
        <w:pStyle w:val="NoSpacing"/>
        <w:ind w:left="720"/>
        <w:rPr>
          <w:lang w:val="fr-FR"/>
        </w:rPr>
      </w:pPr>
      <w:r w:rsidRPr="007E49F2">
        <w:rPr>
          <w:lang w:val="fr-FR" w:eastAsia="zh-TW"/>
        </w:rPr>
        <w:t>以上皆非</w:t>
      </w:r>
    </w:p>
    <w:p w14:paraId="74B72128" w14:textId="3AE04CA2" w:rsidR="001352D1" w:rsidRPr="007E49F2" w:rsidRDefault="001352D1">
      <w:pPr>
        <w:rPr>
          <w:color w:val="000000"/>
          <w:lang w:val="fr-FR" w:eastAsia="zh-TW"/>
          <w14:textOutline w14:w="0" w14:cap="flat" w14:cmpd="sng" w14:algn="ctr">
            <w14:noFill/>
            <w14:prstDash w14:val="solid"/>
            <w14:bevel/>
          </w14:textOutline>
        </w:rPr>
      </w:pPr>
      <w:r w:rsidRPr="007E49F2">
        <w:rPr>
          <w:lang w:val="fr-FR"/>
        </w:rPr>
        <w:br w:type="page"/>
      </w:r>
    </w:p>
    <w:p w14:paraId="1082EA5B" w14:textId="6EB629E3" w:rsidR="001352D1" w:rsidRPr="007E49F2" w:rsidRDefault="00CB5BEB" w:rsidP="00DC1F4B">
      <w:pPr>
        <w:pStyle w:val="Default"/>
        <w:spacing w:before="0" w:after="281" w:line="240" w:lineRule="auto"/>
        <w:rPr>
          <w:rFonts w:ascii="Times New Roman" w:eastAsia="PMingLiU" w:hAnsi="Times New Roman" w:cs="Times New Roman"/>
          <w:b/>
          <w:bCs/>
          <w:u w:val="single"/>
          <w:lang w:val="fr-FR"/>
        </w:rPr>
      </w:pPr>
      <w:r w:rsidRPr="007E49F2">
        <w:rPr>
          <w:rFonts w:ascii="Times New Roman" w:eastAsia="PMingLiU" w:hAnsi="Times New Roman" w:cs="Times New Roman"/>
          <w:b/>
          <w:bCs/>
          <w:u w:val="single"/>
          <w:lang w:val="fr-FR"/>
        </w:rPr>
        <w:lastRenderedPageBreak/>
        <w:t>Q3</w:t>
      </w:r>
    </w:p>
    <w:p w14:paraId="61CE1AA0" w14:textId="77777777" w:rsidR="001352D1" w:rsidRPr="007E49F2" w:rsidRDefault="00000000" w:rsidP="001352D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What is your age?</w:t>
      </w:r>
      <w:r w:rsidRPr="007E49F2">
        <w:rPr>
          <w:rFonts w:ascii="Times New Roman" w:eastAsia="PMingLiU" w:hAnsi="Times New Roman" w:cs="Times New Roman"/>
          <w:b/>
          <w:bCs/>
          <w:sz w:val="28"/>
          <w:szCs w:val="28"/>
        </w:rPr>
        <w:t xml:space="preserve">  </w:t>
      </w:r>
    </w:p>
    <w:p w14:paraId="3D166820" w14:textId="77777777" w:rsidR="001352D1" w:rsidRPr="007E49F2" w:rsidRDefault="00000000" w:rsidP="001352D1">
      <w:pPr>
        <w:pStyle w:val="Default"/>
        <w:spacing w:before="0" w:line="240" w:lineRule="auto"/>
        <w:rPr>
          <w:rFonts w:ascii="Times New Roman" w:eastAsia="PMingLiU" w:hAnsi="Times New Roman" w:cs="Times New Roman"/>
        </w:rPr>
      </w:pPr>
      <w:r w:rsidRPr="007E49F2">
        <w:rPr>
          <w:rFonts w:ascii="Times New Roman" w:eastAsia="PMingLiU" w:hAnsi="Times New Roman" w:cs="Times New Roman"/>
          <w:lang w:val="zh-TW"/>
        </w:rPr>
        <w:t>你的年齡是</w:t>
      </w:r>
      <w:r w:rsidRPr="007E49F2">
        <w:rPr>
          <w:rFonts w:ascii="Times New Roman" w:eastAsia="PMingLiU" w:hAnsi="Times New Roman" w:cs="Times New Roman"/>
        </w:rPr>
        <w:t>？</w:t>
      </w:r>
      <w:r w:rsidRPr="007E49F2">
        <w:rPr>
          <w:rFonts w:ascii="Times New Roman" w:eastAsia="PMingLiU" w:hAnsi="Times New Roman" w:cs="Times New Roman"/>
        </w:rPr>
        <w:t xml:space="preserve"> </w:t>
      </w:r>
    </w:p>
    <w:p w14:paraId="2A6D887F" w14:textId="77777777" w:rsidR="001352D1" w:rsidRPr="007E49F2" w:rsidRDefault="001352D1" w:rsidP="001352D1">
      <w:pPr>
        <w:pStyle w:val="Default"/>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p>
    <w:p w14:paraId="7414FE3C" w14:textId="7777777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Under 18</w:t>
      </w:r>
    </w:p>
    <w:p w14:paraId="2BF3B42A" w14:textId="77777777" w:rsidR="001352D1" w:rsidRPr="007E49F2" w:rsidRDefault="00000000" w:rsidP="001352D1">
      <w:pPr>
        <w:pStyle w:val="Default"/>
        <w:spacing w:before="0" w:line="240" w:lineRule="auto"/>
        <w:ind w:left="720"/>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 xml:space="preserve">18 </w:t>
      </w:r>
      <w:r w:rsidRPr="007E49F2">
        <w:rPr>
          <w:rFonts w:ascii="Times New Roman" w:eastAsia="PMingLiU" w:hAnsi="Times New Roman" w:cs="Times New Roman"/>
          <w:color w:val="auto"/>
          <w:lang w:val="fr-FR"/>
          <w14:textOutline w14:w="0" w14:cap="rnd" w14:cmpd="sng" w14:algn="ctr">
            <w14:noFill/>
            <w14:prstDash w14:val="solid"/>
            <w14:bevel/>
          </w14:textOutline>
        </w:rPr>
        <w:t>歲以下</w:t>
      </w:r>
    </w:p>
    <w:p w14:paraId="045CC20D" w14:textId="7777777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18–24</w:t>
      </w:r>
    </w:p>
    <w:p w14:paraId="0C3DBA4A" w14:textId="7777777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25–34</w:t>
      </w:r>
    </w:p>
    <w:p w14:paraId="52EDC97C" w14:textId="07577696"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35–44</w:t>
      </w:r>
    </w:p>
    <w:p w14:paraId="1369FC77" w14:textId="7777777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45–54</w:t>
      </w:r>
      <w:r w:rsidR="001352D1" w:rsidRPr="007E49F2">
        <w:rPr>
          <w:rFonts w:ascii="Times New Roman" w:eastAsia="PMingLiU" w:hAnsi="Times New Roman" w:cs="Times New Roman"/>
          <w:color w:val="auto"/>
          <w:lang w:val="fr-FR"/>
          <w14:textOutline w14:w="0" w14:cap="rnd" w14:cmpd="sng" w14:algn="ctr">
            <w14:noFill/>
            <w14:prstDash w14:val="solid"/>
            <w14:bevel/>
          </w14:textOutline>
        </w:rPr>
        <w:t xml:space="preserve"> </w:t>
      </w:r>
    </w:p>
    <w:p w14:paraId="60FFD946" w14:textId="7777777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55–64</w:t>
      </w:r>
    </w:p>
    <w:p w14:paraId="5FD14470" w14:textId="15D67244"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65–74</w:t>
      </w:r>
      <w:r w:rsidR="001352D1" w:rsidRPr="007E49F2">
        <w:rPr>
          <w:rFonts w:ascii="Times New Roman" w:eastAsia="PMingLiU" w:hAnsi="Times New Roman" w:cs="Times New Roman"/>
          <w:color w:val="auto"/>
          <w:lang w:val="fr-FR"/>
          <w14:textOutline w14:w="0" w14:cap="rnd" w14:cmpd="sng" w14:algn="ctr">
            <w14:noFill/>
            <w14:prstDash w14:val="solid"/>
            <w14:bevel/>
          </w14:textOutline>
        </w:rPr>
        <w:t xml:space="preserve"> </w:t>
      </w:r>
    </w:p>
    <w:p w14:paraId="6E0EB6DB" w14:textId="5EEA6807" w:rsidR="001352D1"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75+</w:t>
      </w:r>
    </w:p>
    <w:p w14:paraId="348C0EDB" w14:textId="22139785" w:rsidR="006A6489" w:rsidRPr="007E49F2" w:rsidRDefault="00000000" w:rsidP="001352D1">
      <w:pPr>
        <w:pStyle w:val="Default"/>
        <w:numPr>
          <w:ilvl w:val="0"/>
          <w:numId w:val="14"/>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proofErr w:type="spellStart"/>
      <w:r w:rsidRPr="007E49F2">
        <w:rPr>
          <w:rFonts w:ascii="Times New Roman" w:eastAsia="PMingLiU" w:hAnsi="Times New Roman" w:cs="Times New Roman"/>
          <w:color w:val="auto"/>
          <w:lang w:val="fr-FR"/>
          <w14:textOutline w14:w="0" w14:cap="rnd" w14:cmpd="sng" w14:algn="ctr">
            <w14:noFill/>
            <w14:prstDash w14:val="solid"/>
            <w14:bevel/>
          </w14:textOutline>
        </w:rPr>
        <w:t>Prefer</w:t>
      </w:r>
      <w:proofErr w:type="spellEnd"/>
      <w:r w:rsidRPr="007E49F2">
        <w:rPr>
          <w:rFonts w:ascii="Times New Roman" w:eastAsia="PMingLiU" w:hAnsi="Times New Roman" w:cs="Times New Roman"/>
          <w:color w:val="auto"/>
          <w:lang w:val="fr-FR"/>
          <w14:textOutline w14:w="0" w14:cap="rnd" w14:cmpd="sng" w14:algn="ctr">
            <w14:noFill/>
            <w14:prstDash w14:val="solid"/>
            <w14:bevel/>
          </w14:textOutline>
        </w:rPr>
        <w:t xml:space="preserve"> not to </w:t>
      </w:r>
      <w:proofErr w:type="spellStart"/>
      <w:r w:rsidRPr="007E49F2">
        <w:rPr>
          <w:rFonts w:ascii="Times New Roman" w:eastAsia="PMingLiU" w:hAnsi="Times New Roman" w:cs="Times New Roman"/>
          <w:color w:val="auto"/>
          <w:lang w:val="fr-FR"/>
          <w14:textOutline w14:w="0" w14:cap="rnd" w14:cmpd="sng" w14:algn="ctr">
            <w14:noFill/>
            <w14:prstDash w14:val="solid"/>
            <w14:bevel/>
          </w14:textOutline>
        </w:rPr>
        <w:t>say</w:t>
      </w:r>
      <w:proofErr w:type="spellEnd"/>
      <w:r w:rsidRPr="007E49F2">
        <w:rPr>
          <w:rFonts w:ascii="Times New Roman" w:eastAsia="PMingLiU" w:hAnsi="Times New Roman" w:cs="Times New Roman"/>
          <w:color w:val="auto"/>
          <w:lang w:val="fr-FR"/>
          <w14:textOutline w14:w="0" w14:cap="rnd" w14:cmpd="sng" w14:algn="ctr">
            <w14:noFill/>
            <w14:prstDash w14:val="solid"/>
            <w14:bevel/>
          </w14:textOutline>
        </w:rPr>
        <w:br/>
      </w:r>
      <w:r w:rsidRPr="007E49F2">
        <w:rPr>
          <w:rFonts w:ascii="Times New Roman" w:eastAsia="PMingLiU" w:hAnsi="Times New Roman" w:cs="Times New Roman"/>
          <w:color w:val="auto"/>
          <w:lang w:val="fr-FR"/>
          <w14:textOutline w14:w="0" w14:cap="rnd" w14:cmpd="sng" w14:algn="ctr">
            <w14:noFill/>
            <w14:prstDash w14:val="solid"/>
            <w14:bevel/>
          </w14:textOutline>
        </w:rPr>
        <w:t>不願透露</w:t>
      </w:r>
    </w:p>
    <w:p w14:paraId="7C22BDF3"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081EE8FE" w14:textId="1C5839AA" w:rsidR="001352D1" w:rsidRPr="007E49F2" w:rsidRDefault="00CB5BEB"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Q4</w:t>
      </w:r>
    </w:p>
    <w:p w14:paraId="311EB0B6" w14:textId="77777777" w:rsidR="001352D1" w:rsidRPr="007E49F2" w:rsidRDefault="00000000" w:rsidP="001352D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What is your sex?</w:t>
      </w:r>
      <w:r w:rsidRPr="007E49F2">
        <w:rPr>
          <w:rFonts w:ascii="Times New Roman" w:eastAsia="PMingLiU" w:hAnsi="Times New Roman" w:cs="Times New Roman"/>
          <w:b/>
          <w:bCs/>
          <w:sz w:val="28"/>
          <w:szCs w:val="28"/>
        </w:rPr>
        <w:t xml:space="preserve"> </w:t>
      </w:r>
    </w:p>
    <w:p w14:paraId="38688F22" w14:textId="77777777" w:rsidR="001352D1" w:rsidRPr="007E49F2" w:rsidRDefault="00000000" w:rsidP="001352D1">
      <w:pPr>
        <w:pStyle w:val="Default"/>
        <w:spacing w:before="0" w:after="281"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lang w:val="zh-TW"/>
        </w:rPr>
        <w:t>你的性別是</w:t>
      </w:r>
      <w:r w:rsidRPr="007E49F2">
        <w:rPr>
          <w:rFonts w:ascii="Times New Roman" w:eastAsia="PMingLiU" w:hAnsi="Times New Roman" w:cs="Times New Roman"/>
        </w:rPr>
        <w:t>？</w:t>
      </w:r>
      <w:r w:rsidRPr="007E49F2">
        <w:rPr>
          <w:rFonts w:ascii="Times New Roman" w:eastAsia="PMingLiU" w:hAnsi="Times New Roman" w:cs="Times New Roman"/>
        </w:rPr>
        <w:t xml:space="preserve"> </w:t>
      </w:r>
    </w:p>
    <w:p w14:paraId="27498C16"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Male</w:t>
      </w:r>
    </w:p>
    <w:p w14:paraId="6C1F4830" w14:textId="77777777" w:rsidR="001352D1" w:rsidRPr="007E49F2" w:rsidRDefault="00000000" w:rsidP="001352D1">
      <w:pPr>
        <w:pStyle w:val="Default"/>
        <w:spacing w:before="0" w:line="240" w:lineRule="auto"/>
        <w:ind w:left="720"/>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男性</w:t>
      </w:r>
    </w:p>
    <w:p w14:paraId="04B86EEA"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 xml:space="preserve"> Female</w:t>
      </w:r>
    </w:p>
    <w:p w14:paraId="236A1706" w14:textId="77777777" w:rsidR="001352D1" w:rsidRPr="007E49F2" w:rsidRDefault="00000000" w:rsidP="001352D1">
      <w:pPr>
        <w:pStyle w:val="Default"/>
        <w:spacing w:before="0" w:line="240" w:lineRule="auto"/>
        <w:ind w:left="720"/>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女性</w:t>
      </w:r>
    </w:p>
    <w:p w14:paraId="4F8687C4"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Other</w:t>
      </w:r>
    </w:p>
    <w:p w14:paraId="7F39BA35" w14:textId="77777777" w:rsidR="001352D1" w:rsidRPr="007E49F2" w:rsidRDefault="00000000" w:rsidP="001352D1">
      <w:pPr>
        <w:pStyle w:val="Default"/>
        <w:spacing w:before="0" w:line="240" w:lineRule="auto"/>
        <w:ind w:left="720"/>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其他</w:t>
      </w:r>
    </w:p>
    <w:p w14:paraId="6E59ACFD" w14:textId="5A6E3A23" w:rsidR="006A6489" w:rsidRPr="007E49F2" w:rsidRDefault="00000000" w:rsidP="001352D1">
      <w:pPr>
        <w:pStyle w:val="Default"/>
        <w:numPr>
          <w:ilvl w:val="0"/>
          <w:numId w:val="15"/>
        </w:numPr>
        <w:spacing w:before="0" w:line="240" w:lineRule="auto"/>
        <w:rPr>
          <w:rFonts w:ascii="Times New Roman" w:eastAsia="PMingLiU" w:hAnsi="Times New Roman" w:cs="Times New Roman"/>
          <w:color w:val="auto"/>
          <w:lang w:val="fr-FR"/>
          <w14:textOutline w14:w="0" w14:cap="rnd" w14:cmpd="sng" w14:algn="ctr">
            <w14:noFill/>
            <w14:prstDash w14:val="solid"/>
            <w14:bevel/>
          </w14:textOutline>
        </w:rPr>
      </w:pPr>
      <w:r w:rsidRPr="007E49F2">
        <w:rPr>
          <w:rFonts w:ascii="Times New Roman" w:eastAsia="PMingLiU" w:hAnsi="Times New Roman" w:cs="Times New Roman"/>
          <w:color w:val="auto"/>
          <w:lang w:val="fr-FR"/>
          <w14:textOutline w14:w="0" w14:cap="rnd" w14:cmpd="sng" w14:algn="ctr">
            <w14:noFill/>
            <w14:prstDash w14:val="solid"/>
            <w14:bevel/>
          </w14:textOutline>
        </w:rPr>
        <w:t xml:space="preserve"> </w:t>
      </w:r>
      <w:proofErr w:type="spellStart"/>
      <w:r w:rsidRPr="007E49F2">
        <w:rPr>
          <w:rFonts w:ascii="Times New Roman" w:eastAsia="PMingLiU" w:hAnsi="Times New Roman" w:cs="Times New Roman"/>
          <w:color w:val="auto"/>
          <w:lang w:val="fr-FR"/>
          <w14:textOutline w14:w="0" w14:cap="rnd" w14:cmpd="sng" w14:algn="ctr">
            <w14:noFill/>
            <w14:prstDash w14:val="solid"/>
            <w14:bevel/>
          </w14:textOutline>
        </w:rPr>
        <w:t>Prefer</w:t>
      </w:r>
      <w:proofErr w:type="spellEnd"/>
      <w:r w:rsidRPr="007E49F2">
        <w:rPr>
          <w:rFonts w:ascii="Times New Roman" w:eastAsia="PMingLiU" w:hAnsi="Times New Roman" w:cs="Times New Roman"/>
          <w:color w:val="auto"/>
          <w:lang w:val="fr-FR"/>
          <w14:textOutline w14:w="0" w14:cap="rnd" w14:cmpd="sng" w14:algn="ctr">
            <w14:noFill/>
            <w14:prstDash w14:val="solid"/>
            <w14:bevel/>
          </w14:textOutline>
        </w:rPr>
        <w:t xml:space="preserve"> not to </w:t>
      </w:r>
      <w:proofErr w:type="spellStart"/>
      <w:r w:rsidRPr="007E49F2">
        <w:rPr>
          <w:rFonts w:ascii="Times New Roman" w:eastAsia="PMingLiU" w:hAnsi="Times New Roman" w:cs="Times New Roman"/>
          <w:color w:val="auto"/>
          <w:lang w:val="fr-FR"/>
          <w14:textOutline w14:w="0" w14:cap="rnd" w14:cmpd="sng" w14:algn="ctr">
            <w14:noFill/>
            <w14:prstDash w14:val="solid"/>
            <w14:bevel/>
          </w14:textOutline>
        </w:rPr>
        <w:t>say</w:t>
      </w:r>
      <w:proofErr w:type="spellEnd"/>
      <w:r w:rsidRPr="007E49F2">
        <w:rPr>
          <w:rFonts w:ascii="Times New Roman" w:eastAsia="PMingLiU" w:hAnsi="Times New Roman" w:cs="Times New Roman"/>
          <w:color w:val="auto"/>
          <w:lang w:val="fr-FR"/>
          <w14:textOutline w14:w="0" w14:cap="rnd" w14:cmpd="sng" w14:algn="ctr">
            <w14:noFill/>
            <w14:prstDash w14:val="solid"/>
            <w14:bevel/>
          </w14:textOutline>
        </w:rPr>
        <w:br/>
      </w:r>
      <w:r w:rsidRPr="007E49F2">
        <w:rPr>
          <w:rFonts w:ascii="Times New Roman" w:eastAsia="PMingLiU" w:hAnsi="Times New Roman" w:cs="Times New Roman"/>
          <w:color w:val="auto"/>
          <w:lang w:val="fr-FR"/>
          <w14:textOutline w14:w="0" w14:cap="rnd" w14:cmpd="sng" w14:algn="ctr">
            <w14:noFill/>
            <w14:prstDash w14:val="solid"/>
            <w14:bevel/>
          </w14:textOutline>
        </w:rPr>
        <w:t>不願透露</w:t>
      </w:r>
    </w:p>
    <w:p w14:paraId="014E4945"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5CE86966" w14:textId="03138F9B" w:rsidR="00CB5BEB" w:rsidRPr="007E49F2" w:rsidRDefault="00CB5BEB"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Q5</w:t>
      </w:r>
    </w:p>
    <w:p w14:paraId="5B139F22" w14:textId="77777777" w:rsidR="001352D1" w:rsidRPr="007E49F2" w:rsidRDefault="00000000" w:rsidP="001352D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Is the gender you identify with the same as your sex registered at birth?</w:t>
      </w:r>
    </w:p>
    <w:p w14:paraId="5DE02DE9" w14:textId="77777777" w:rsidR="001352D1" w:rsidRPr="007E49F2" w:rsidRDefault="00000000" w:rsidP="001352D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zh-TW"/>
        </w:rPr>
        <w:t>你認同的性別是否與你出生時登記的性別相同</w:t>
      </w:r>
      <w:r w:rsidRPr="007E49F2">
        <w:rPr>
          <w:rFonts w:ascii="Times New Roman" w:eastAsia="PMingLiU" w:hAnsi="Times New Roman" w:cs="Times New Roman"/>
        </w:rPr>
        <w:t>？</w:t>
      </w:r>
      <w:r w:rsidRPr="007E49F2">
        <w:rPr>
          <w:rFonts w:ascii="Times New Roman" w:eastAsia="PMingLiU" w:hAnsi="Times New Roman" w:cs="Times New Roman"/>
        </w:rPr>
        <w:t xml:space="preserve"> </w:t>
      </w:r>
    </w:p>
    <w:p w14:paraId="109F685A"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Yes</w:t>
      </w:r>
    </w:p>
    <w:p w14:paraId="45605E4D" w14:textId="77777777" w:rsidR="001352D1" w:rsidRPr="007E49F2" w:rsidRDefault="00000000" w:rsidP="001352D1">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CN" w:eastAsia="zh-CN"/>
        </w:rPr>
        <w:t>是</w:t>
      </w:r>
    </w:p>
    <w:p w14:paraId="54C0A24A"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rPr>
        <w:t>No</w:t>
      </w:r>
    </w:p>
    <w:p w14:paraId="42AAFA17" w14:textId="77777777" w:rsidR="001352D1" w:rsidRPr="007E49F2" w:rsidRDefault="00000000" w:rsidP="001352D1">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rPr>
        <w:t>否</w:t>
      </w:r>
    </w:p>
    <w:p w14:paraId="491C8CB7" w14:textId="77777777" w:rsidR="001352D1" w:rsidRPr="007E49F2" w:rsidRDefault="00000000" w:rsidP="001352D1">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Prefer not to say</w:t>
      </w:r>
    </w:p>
    <w:p w14:paraId="2689A27C" w14:textId="4AAC2537" w:rsidR="006A6489" w:rsidRPr="007E49F2" w:rsidRDefault="00000000" w:rsidP="001352D1">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不願透露</w:t>
      </w:r>
    </w:p>
    <w:p w14:paraId="092B2363"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11151A45" w14:textId="77777777" w:rsidR="00F63F0E" w:rsidRPr="007E49F2" w:rsidRDefault="00F63F0E">
      <w:pPr>
        <w:rPr>
          <w:b/>
          <w:bCs/>
          <w:color w:val="000000"/>
          <w:u w:val="single"/>
          <w:lang w:val="en-GB" w:eastAsia="zh-TW"/>
          <w14:textOutline w14:w="0" w14:cap="flat" w14:cmpd="sng" w14:algn="ctr">
            <w14:noFill/>
            <w14:prstDash w14:val="solid"/>
            <w14:bevel/>
          </w14:textOutline>
        </w:rPr>
      </w:pPr>
      <w:r w:rsidRPr="007E49F2">
        <w:rPr>
          <w:b/>
          <w:bCs/>
          <w:u w:val="single"/>
        </w:rPr>
        <w:br w:type="page"/>
      </w:r>
    </w:p>
    <w:p w14:paraId="331FC682" w14:textId="7FA8FD94" w:rsidR="001352D1" w:rsidRPr="007E49F2" w:rsidRDefault="00CB5BEB"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lastRenderedPageBreak/>
        <w:t>Q6</w:t>
      </w:r>
    </w:p>
    <w:p w14:paraId="1E7396CE" w14:textId="77777777" w:rsidR="001352D1" w:rsidRPr="007E49F2" w:rsidRDefault="00000000" w:rsidP="001352D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How would you describe your ethnicity?</w:t>
      </w:r>
    </w:p>
    <w:p w14:paraId="2CAA17E2" w14:textId="77777777" w:rsidR="001352D1" w:rsidRPr="007E49F2" w:rsidRDefault="00000000" w:rsidP="00283D71">
      <w:pPr>
        <w:pStyle w:val="Default"/>
        <w:spacing w:before="0" w:after="281"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你如何描述你的族裔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rPr>
        <w:t xml:space="preserve"> </w:t>
      </w:r>
    </w:p>
    <w:p w14:paraId="2F331CA2"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White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English, Welsh, Scottish, Northern Irish or British</w:t>
      </w:r>
    </w:p>
    <w:p w14:paraId="72F4E3A6"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白人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英格蘭</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威爾斯</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蘇格蘭</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北愛爾蘭</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英國</w:t>
      </w:r>
    </w:p>
    <w:p w14:paraId="569BD452"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White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Irish</w:t>
      </w:r>
    </w:p>
    <w:p w14:paraId="0BE7C7FE"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白人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愛爾蘭</w:t>
      </w:r>
    </w:p>
    <w:p w14:paraId="27F164FC"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White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Gypsy or Irish </w:t>
      </w:r>
      <w:proofErr w:type="spellStart"/>
      <w:r w:rsidRPr="007E49F2">
        <w:rPr>
          <w:rFonts w:ascii="Times New Roman" w:eastAsia="PMingLiU" w:hAnsi="Times New Roman" w:cs="Times New Roman"/>
          <w:sz w:val="23"/>
          <w:szCs w:val="23"/>
          <w:lang w:val="en-US"/>
        </w:rPr>
        <w:t>Traveller</w:t>
      </w:r>
      <w:proofErr w:type="spellEnd"/>
    </w:p>
    <w:p w14:paraId="63D31851"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白人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吉普賽或愛爾蘭旅行者</w:t>
      </w:r>
    </w:p>
    <w:p w14:paraId="48DFF565"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White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it-IT"/>
        </w:rPr>
        <w:t>Roma</w:t>
      </w:r>
    </w:p>
    <w:p w14:paraId="3D04DAA7"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白人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羅姆人</w:t>
      </w:r>
    </w:p>
    <w:p w14:paraId="7DB4FE26"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White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Any other White background</w:t>
      </w:r>
    </w:p>
    <w:p w14:paraId="412AE9C8"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白人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其他白人背景</w:t>
      </w:r>
    </w:p>
    <w:p w14:paraId="1D7564A9"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Mixed or Multiple ethnic groups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White and Black Caribbean</w:t>
      </w:r>
    </w:p>
    <w:p w14:paraId="356127CD"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混合族裔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白人與加勒比黑人</w:t>
      </w:r>
    </w:p>
    <w:p w14:paraId="1BE05B41"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Mixed or Multiple ethnic groups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White and Black African</w:t>
      </w:r>
    </w:p>
    <w:p w14:paraId="2FD5C5DB"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混合族裔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白人與非洲黑人</w:t>
      </w:r>
    </w:p>
    <w:p w14:paraId="2BC57FAD"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Mixed or Multiple ethnic groups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White and Asian</w:t>
      </w:r>
    </w:p>
    <w:p w14:paraId="7E05B108"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混合族裔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白人與亞洲人</w:t>
      </w:r>
    </w:p>
    <w:p w14:paraId="15E8A4DC"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Mixed or Multiple ethnic groups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Any other Mixed or Multiple backgrounds</w:t>
      </w:r>
    </w:p>
    <w:p w14:paraId="60A0BC9A"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混合族裔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其他混合背景</w:t>
      </w:r>
    </w:p>
    <w:p w14:paraId="65C2BC0B"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Asian or Asian British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it-IT"/>
        </w:rPr>
        <w:t>Indian</w:t>
      </w:r>
    </w:p>
    <w:p w14:paraId="6AE6A829"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亞洲人或英籍亞洲人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印度裔</w:t>
      </w:r>
    </w:p>
    <w:p w14:paraId="06E6D6C1"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Asian or Asian British </w:t>
      </w:r>
      <w:r w:rsidRPr="007E49F2">
        <w:rPr>
          <w:rFonts w:ascii="Times New Roman" w:eastAsia="PMingLiU" w:hAnsi="Times New Roman" w:cs="Times New Roman"/>
          <w:sz w:val="23"/>
          <w:szCs w:val="23"/>
        </w:rPr>
        <w:t>– Pakistani</w:t>
      </w:r>
    </w:p>
    <w:p w14:paraId="05F6A01E" w14:textId="77777777" w:rsidR="001352D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亞洲人或英籍亞洲人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巴基斯坦裔</w:t>
      </w:r>
    </w:p>
    <w:p w14:paraId="700F0810"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en-US"/>
        </w:rPr>
        <w:t xml:space="preserve">Asian or Asian British </w:t>
      </w:r>
      <w:r w:rsidRPr="007E49F2">
        <w:rPr>
          <w:rFonts w:ascii="Times New Roman" w:eastAsia="PMingLiU" w:hAnsi="Times New Roman" w:cs="Times New Roman"/>
          <w:color w:val="auto"/>
          <w:sz w:val="23"/>
          <w:szCs w:val="23"/>
        </w:rPr>
        <w:t xml:space="preserve">– </w:t>
      </w:r>
      <w:r w:rsidRPr="007E49F2">
        <w:rPr>
          <w:rFonts w:ascii="Times New Roman" w:eastAsia="PMingLiU" w:hAnsi="Times New Roman" w:cs="Times New Roman"/>
          <w:color w:val="auto"/>
          <w:sz w:val="23"/>
          <w:szCs w:val="23"/>
          <w:lang w:val="da-DK"/>
        </w:rPr>
        <w:t>Bangladeshi</w:t>
      </w:r>
    </w:p>
    <w:p w14:paraId="19E0AA5F" w14:textId="77777777" w:rsidR="001352D1" w:rsidRPr="007E49F2" w:rsidRDefault="00000000" w:rsidP="00283D71">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zh-TW"/>
        </w:rPr>
        <w:t>亞洲人或英籍亞洲人</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孟加拉裔</w:t>
      </w:r>
    </w:p>
    <w:p w14:paraId="22C45A60" w14:textId="77777777" w:rsidR="001352D1" w:rsidRPr="007E49F2" w:rsidRDefault="00000000" w:rsidP="00283D71">
      <w:pPr>
        <w:pStyle w:val="Default"/>
        <w:numPr>
          <w:ilvl w:val="0"/>
          <w:numId w:val="16"/>
        </w:numPr>
        <w:spacing w:before="0" w:line="240" w:lineRule="auto"/>
        <w:rPr>
          <w:rFonts w:ascii="Times New Roman" w:eastAsia="PMingLiU" w:hAnsi="Times New Roman" w:cs="Times New Roman"/>
          <w:b/>
          <w:bCs/>
          <w:color w:val="00B050"/>
          <w:sz w:val="23"/>
          <w:szCs w:val="23"/>
        </w:rPr>
      </w:pPr>
      <w:r w:rsidRPr="007E49F2">
        <w:rPr>
          <w:rFonts w:ascii="Times New Roman" w:eastAsia="PMingLiU" w:hAnsi="Times New Roman" w:cs="Times New Roman"/>
          <w:color w:val="00B050"/>
          <w:sz w:val="23"/>
          <w:szCs w:val="23"/>
          <w:lang w:val="en-US"/>
        </w:rPr>
        <w:t xml:space="preserve">Asian or Asian British </w:t>
      </w:r>
      <w:r w:rsidRPr="007E49F2">
        <w:rPr>
          <w:rFonts w:ascii="Times New Roman" w:eastAsia="PMingLiU" w:hAnsi="Times New Roman" w:cs="Times New Roman"/>
          <w:color w:val="00B050"/>
          <w:sz w:val="23"/>
          <w:szCs w:val="23"/>
        </w:rPr>
        <w:t xml:space="preserve">– </w:t>
      </w:r>
      <w:r w:rsidRPr="007E49F2">
        <w:rPr>
          <w:rFonts w:ascii="Times New Roman" w:eastAsia="PMingLiU" w:hAnsi="Times New Roman" w:cs="Times New Roman"/>
          <w:color w:val="00B050"/>
          <w:sz w:val="23"/>
          <w:szCs w:val="23"/>
          <w:lang w:val="nl-NL"/>
        </w:rPr>
        <w:t>Chinese</w:t>
      </w:r>
    </w:p>
    <w:p w14:paraId="09F79559" w14:textId="77777777" w:rsidR="00283D71" w:rsidRPr="007E49F2" w:rsidRDefault="00000000" w:rsidP="00283D71">
      <w:pPr>
        <w:pStyle w:val="Default"/>
        <w:spacing w:before="0" w:line="240" w:lineRule="auto"/>
        <w:ind w:left="720"/>
        <w:rPr>
          <w:rFonts w:ascii="Times New Roman" w:eastAsia="PMingLiU" w:hAnsi="Times New Roman" w:cs="Times New Roman"/>
          <w:b/>
          <w:bCs/>
          <w:color w:val="00B050"/>
          <w:sz w:val="23"/>
          <w:szCs w:val="23"/>
        </w:rPr>
      </w:pPr>
      <w:r w:rsidRPr="007E49F2">
        <w:rPr>
          <w:rFonts w:ascii="Times New Roman" w:eastAsia="PMingLiU" w:hAnsi="Times New Roman" w:cs="Times New Roman"/>
          <w:color w:val="00B050"/>
          <w:sz w:val="23"/>
          <w:szCs w:val="23"/>
          <w:lang w:val="zh-TW"/>
        </w:rPr>
        <w:t>亞洲人或英籍亞洲人</w:t>
      </w:r>
      <w:r w:rsidRPr="007E49F2">
        <w:rPr>
          <w:rFonts w:ascii="Times New Roman" w:eastAsia="PMingLiU" w:hAnsi="Times New Roman" w:cs="Times New Roman"/>
          <w:color w:val="00B050"/>
          <w:sz w:val="23"/>
          <w:szCs w:val="23"/>
        </w:rPr>
        <w:t>－</w:t>
      </w:r>
      <w:r w:rsidRPr="007E49F2">
        <w:rPr>
          <w:rFonts w:ascii="Times New Roman" w:eastAsia="PMingLiU" w:hAnsi="Times New Roman" w:cs="Times New Roman"/>
          <w:color w:val="00B050"/>
          <w:sz w:val="23"/>
          <w:szCs w:val="23"/>
          <w:lang w:val="zh-TW"/>
        </w:rPr>
        <w:t>華人</w:t>
      </w:r>
    </w:p>
    <w:p w14:paraId="2105CD71"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 xml:space="preserve">Asian or Asian British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Any other Asian background</w:t>
      </w:r>
    </w:p>
    <w:p w14:paraId="4E6FCCDF" w14:textId="77777777" w:rsidR="00283D7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亞洲人或英籍亞洲人</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其他亞洲背景</w:t>
      </w:r>
    </w:p>
    <w:p w14:paraId="536F7C14"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Black, Black British, Caribbean or African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nl-NL"/>
        </w:rPr>
        <w:t>Caribbean</w:t>
      </w:r>
    </w:p>
    <w:p w14:paraId="09C9A160" w14:textId="77777777" w:rsidR="00283D7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CN" w:eastAsia="zh-CN"/>
        </w:rPr>
        <w:t>黑人／英籍黑人／加勒比或非洲裔－加勒比</w:t>
      </w:r>
    </w:p>
    <w:p w14:paraId="4C4E0A59"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Black, Black British, Caribbean or African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African background</w:t>
      </w:r>
    </w:p>
    <w:p w14:paraId="3B4F5014" w14:textId="77777777" w:rsidR="00283D7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CN" w:eastAsia="zh-CN"/>
        </w:rPr>
        <w:t>黑人／英籍黑人／加勒比或非洲裔－非洲背景</w:t>
      </w:r>
    </w:p>
    <w:p w14:paraId="79784577"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 xml:space="preserve">Black, Black British, Caribbean or African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Any other Black, Black British or Caribbean background</w:t>
      </w:r>
    </w:p>
    <w:p w14:paraId="42C64F0F" w14:textId="77777777" w:rsidR="00283D7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CN" w:eastAsia="zh-CN"/>
        </w:rPr>
        <w:t>黑人／英籍黑人／加勒比或非洲裔－其他黑人背景</w:t>
      </w:r>
    </w:p>
    <w:p w14:paraId="53A8C37B"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rPr>
        <w:t xml:space="preserve"> </w:t>
      </w:r>
      <w:proofErr w:type="gramStart"/>
      <w:r w:rsidRPr="007E49F2">
        <w:rPr>
          <w:rFonts w:ascii="Times New Roman" w:eastAsia="PMingLiU" w:hAnsi="Times New Roman" w:cs="Times New Roman"/>
          <w:sz w:val="23"/>
          <w:szCs w:val="23"/>
          <w:lang w:val="en-US"/>
        </w:rPr>
        <w:t>Other</w:t>
      </w:r>
      <w:proofErr w:type="gramEnd"/>
      <w:r w:rsidRPr="007E49F2">
        <w:rPr>
          <w:rFonts w:ascii="Times New Roman" w:eastAsia="PMingLiU" w:hAnsi="Times New Roman" w:cs="Times New Roman"/>
          <w:sz w:val="23"/>
          <w:szCs w:val="23"/>
          <w:lang w:val="en-US"/>
        </w:rPr>
        <w:t xml:space="preserve"> ethnic group </w:t>
      </w:r>
      <w:r w:rsidRPr="007E49F2">
        <w:rPr>
          <w:rFonts w:ascii="Times New Roman" w:eastAsia="PMingLiU" w:hAnsi="Times New Roman" w:cs="Times New Roman"/>
          <w:sz w:val="23"/>
          <w:szCs w:val="23"/>
        </w:rPr>
        <w:t>– Arab</w:t>
      </w:r>
    </w:p>
    <w:p w14:paraId="16E9A397" w14:textId="77777777" w:rsidR="00283D71" w:rsidRPr="007E49F2" w:rsidRDefault="00000000"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CN" w:eastAsia="zh-CN"/>
        </w:rPr>
        <w:t>其他族裔－阿拉伯裔</w:t>
      </w:r>
    </w:p>
    <w:p w14:paraId="328AE608" w14:textId="77777777" w:rsidR="00283D71" w:rsidRPr="007E49F2" w:rsidRDefault="00000000" w:rsidP="00283D71">
      <w:pPr>
        <w:pStyle w:val="Default"/>
        <w:numPr>
          <w:ilvl w:val="0"/>
          <w:numId w:val="16"/>
        </w:numPr>
        <w:spacing w:before="0" w:line="240" w:lineRule="auto"/>
        <w:rPr>
          <w:rFonts w:ascii="Times New Roman" w:eastAsia="PMingLiU" w:hAnsi="Times New Roman" w:cs="Times New Roman"/>
          <w:b/>
          <w:bCs/>
          <w:sz w:val="23"/>
          <w:szCs w:val="23"/>
        </w:rPr>
      </w:pPr>
      <w:proofErr w:type="gramStart"/>
      <w:r w:rsidRPr="007E49F2">
        <w:rPr>
          <w:rFonts w:ascii="Times New Roman" w:eastAsia="PMingLiU" w:hAnsi="Times New Roman" w:cs="Times New Roman"/>
          <w:sz w:val="23"/>
          <w:szCs w:val="23"/>
          <w:lang w:val="en-US"/>
        </w:rPr>
        <w:t>Other</w:t>
      </w:r>
      <w:proofErr w:type="gramEnd"/>
      <w:r w:rsidRPr="007E49F2">
        <w:rPr>
          <w:rFonts w:ascii="Times New Roman" w:eastAsia="PMingLiU" w:hAnsi="Times New Roman" w:cs="Times New Roman"/>
          <w:sz w:val="23"/>
          <w:szCs w:val="23"/>
          <w:lang w:val="en-US"/>
        </w:rPr>
        <w:t xml:space="preserve"> ethnic group </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lang w:val="en-US"/>
        </w:rPr>
        <w:t>Any other ethnic group (please specify)</w:t>
      </w:r>
    </w:p>
    <w:p w14:paraId="355357D4" w14:textId="5DD0E916" w:rsidR="006A6489" w:rsidRPr="007E49F2" w:rsidRDefault="00000000" w:rsidP="00283D71">
      <w:pPr>
        <w:pStyle w:val="Default"/>
        <w:spacing w:before="0" w:line="240" w:lineRule="auto"/>
        <w:ind w:left="720"/>
        <w:rPr>
          <w:rFonts w:ascii="Times New Roman" w:eastAsia="PMingLiU" w:hAnsi="Times New Roman" w:cs="Times New Roman"/>
          <w:sz w:val="23"/>
          <w:szCs w:val="23"/>
          <w:lang w:val="en-US"/>
        </w:rPr>
      </w:pPr>
      <w:r w:rsidRPr="007E49F2">
        <w:rPr>
          <w:rFonts w:ascii="Times New Roman" w:eastAsia="PMingLiU" w:hAnsi="Times New Roman" w:cs="Times New Roman"/>
          <w:sz w:val="23"/>
          <w:szCs w:val="23"/>
          <w:lang w:val="zh-TW"/>
        </w:rPr>
        <w:t>其他族裔</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其他</w:t>
      </w:r>
      <w:r w:rsidRPr="007E49F2">
        <w:rPr>
          <w:rFonts w:ascii="Times New Roman" w:eastAsia="PMingLiU" w:hAnsi="Times New Roman" w:cs="Times New Roman"/>
          <w:sz w:val="23"/>
          <w:szCs w:val="23"/>
        </w:rPr>
        <w:t>（</w:t>
      </w:r>
      <w:r w:rsidRPr="007E49F2">
        <w:rPr>
          <w:rFonts w:ascii="Times New Roman" w:eastAsia="PMingLiU" w:hAnsi="Times New Roman" w:cs="Times New Roman"/>
          <w:sz w:val="23"/>
          <w:szCs w:val="23"/>
          <w:lang w:val="zh-TW"/>
        </w:rPr>
        <w:t>請註明</w:t>
      </w:r>
      <w:r w:rsidRPr="007E49F2">
        <w:rPr>
          <w:rFonts w:ascii="Times New Roman" w:eastAsia="PMingLiU" w:hAnsi="Times New Roman" w:cs="Times New Roman"/>
          <w:sz w:val="23"/>
          <w:szCs w:val="23"/>
        </w:rPr>
        <w:t>）</w:t>
      </w:r>
    </w:p>
    <w:p w14:paraId="7E22FB15" w14:textId="77777777" w:rsidR="00283D71" w:rsidRPr="007E49F2" w:rsidRDefault="00283D71" w:rsidP="00283D71">
      <w:pPr>
        <w:pStyle w:val="Default"/>
        <w:numPr>
          <w:ilvl w:val="0"/>
          <w:numId w:val="15"/>
        </w:numPr>
        <w:spacing w:before="0" w:line="240" w:lineRule="auto"/>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en-US"/>
        </w:rPr>
        <w:t>Prefer not to say</w:t>
      </w:r>
    </w:p>
    <w:p w14:paraId="1F073E35" w14:textId="77777777" w:rsidR="00283D71" w:rsidRPr="007E49F2" w:rsidRDefault="00283D71" w:rsidP="00283D71">
      <w:pPr>
        <w:pStyle w:val="Default"/>
        <w:spacing w:before="0" w:line="240" w:lineRule="auto"/>
        <w:ind w:left="720"/>
        <w:rPr>
          <w:rFonts w:ascii="Times New Roman" w:eastAsia="PMingLiU" w:hAnsi="Times New Roman" w:cs="Times New Roman"/>
          <w:b/>
          <w:bCs/>
          <w:sz w:val="23"/>
          <w:szCs w:val="23"/>
        </w:rPr>
      </w:pPr>
      <w:r w:rsidRPr="007E49F2">
        <w:rPr>
          <w:rFonts w:ascii="Times New Roman" w:eastAsia="PMingLiU" w:hAnsi="Times New Roman" w:cs="Times New Roman"/>
          <w:sz w:val="23"/>
          <w:szCs w:val="23"/>
          <w:lang w:val="zh-TW"/>
        </w:rPr>
        <w:t>不願透露</w:t>
      </w:r>
    </w:p>
    <w:p w14:paraId="0762A6A4" w14:textId="77777777" w:rsidR="00283D71" w:rsidRPr="007E49F2" w:rsidRDefault="00283D71" w:rsidP="00283D71">
      <w:pPr>
        <w:pStyle w:val="Default"/>
        <w:spacing w:before="0" w:line="240" w:lineRule="auto"/>
        <w:ind w:left="720"/>
        <w:rPr>
          <w:rFonts w:ascii="Times New Roman" w:eastAsia="PMingLiU" w:hAnsi="Times New Roman" w:cs="Times New Roman"/>
          <w:b/>
          <w:bCs/>
          <w:sz w:val="23"/>
          <w:szCs w:val="23"/>
          <w:lang w:val="en-US"/>
        </w:rPr>
      </w:pPr>
    </w:p>
    <w:p w14:paraId="595D3296" w14:textId="77777777" w:rsidR="006A6489" w:rsidRPr="007E49F2" w:rsidRDefault="00000000" w:rsidP="00283D71">
      <w:pPr>
        <w:pStyle w:val="Default"/>
        <w:spacing w:before="0" w:line="240" w:lineRule="auto"/>
        <w:rPr>
          <w:rFonts w:ascii="Times New Roman" w:eastAsia="PMingLiU" w:hAnsi="Times New Roman" w:cs="Times New Roman"/>
          <w:sz w:val="23"/>
          <w:szCs w:val="23"/>
        </w:rPr>
      </w:pPr>
      <w:r w:rsidRPr="007E49F2">
        <w:rPr>
          <w:rFonts w:ascii="Times New Roman" w:eastAsia="PMingLiU" w:hAnsi="Times New Roman" w:cs="Times New Roman"/>
          <w:i/>
          <w:iCs/>
          <w:sz w:val="23"/>
          <w:szCs w:val="23"/>
          <w:lang w:val="en-US"/>
        </w:rPr>
        <w:t>These options reflect the agreed list of ethnic groups to use when asking for someone</w:t>
      </w:r>
      <w:r w:rsidRPr="007E49F2">
        <w:rPr>
          <w:rFonts w:ascii="Times New Roman" w:eastAsia="PMingLiU" w:hAnsi="Times New Roman" w:cs="Times New Roman"/>
          <w:i/>
          <w:iCs/>
          <w:sz w:val="23"/>
          <w:szCs w:val="23"/>
          <w:rtl/>
        </w:rPr>
        <w:t>’</w:t>
      </w:r>
      <w:r w:rsidRPr="007E49F2">
        <w:rPr>
          <w:rFonts w:ascii="Times New Roman" w:eastAsia="PMingLiU" w:hAnsi="Times New Roman" w:cs="Times New Roman"/>
          <w:i/>
          <w:iCs/>
          <w:sz w:val="23"/>
          <w:szCs w:val="23"/>
          <w:lang w:val="en-US"/>
        </w:rPr>
        <w:t>s ethnicity.</w:t>
      </w:r>
      <w:r w:rsidRPr="007E49F2">
        <w:rPr>
          <w:rFonts w:ascii="Times New Roman" w:eastAsia="PMingLiU" w:hAnsi="Times New Roman" w:cs="Times New Roman"/>
          <w:sz w:val="23"/>
          <w:szCs w:val="23"/>
        </w:rPr>
        <w:t xml:space="preserve"> </w:t>
      </w:r>
      <w:r w:rsidRPr="007E49F2">
        <w:rPr>
          <w:rFonts w:ascii="Times New Roman" w:eastAsia="PMingLiU" w:hAnsi="Times New Roman" w:cs="Times New Roman"/>
          <w:sz w:val="23"/>
          <w:szCs w:val="23"/>
        </w:rPr>
        <w:br/>
      </w:r>
      <w:r w:rsidRPr="007E49F2">
        <w:rPr>
          <w:rFonts w:ascii="Times New Roman" w:eastAsia="PMingLiU" w:hAnsi="Times New Roman" w:cs="Times New Roman"/>
          <w:sz w:val="23"/>
          <w:szCs w:val="23"/>
          <w:lang w:val="zh-TW"/>
        </w:rPr>
        <w:t>以上選項為英國官方認可的族裔分類。</w:t>
      </w:r>
    </w:p>
    <w:p w14:paraId="676A84C6"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174F073C" w14:textId="7A20DC50" w:rsidR="00283D71" w:rsidRPr="007E49F2" w:rsidRDefault="00CB5BEB" w:rsidP="00DC1F4B">
      <w:pPr>
        <w:pStyle w:val="Default"/>
        <w:spacing w:before="0" w:after="28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lastRenderedPageBreak/>
        <w:t>Q7</w:t>
      </w:r>
    </w:p>
    <w:p w14:paraId="0C74ED28" w14:textId="77777777" w:rsidR="00283D71" w:rsidRPr="007E49F2" w:rsidRDefault="00000000" w:rsidP="00283D7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Where in the UK do you currently live?</w:t>
      </w:r>
      <w:r w:rsidRPr="007E49F2">
        <w:rPr>
          <w:rFonts w:ascii="Times New Roman" w:eastAsia="PMingLiU" w:hAnsi="Times New Roman" w:cs="Times New Roman"/>
          <w:b/>
          <w:bCs/>
          <w:sz w:val="28"/>
          <w:szCs w:val="28"/>
        </w:rPr>
        <w:t xml:space="preserve"> </w:t>
      </w:r>
    </w:p>
    <w:p w14:paraId="09648B11" w14:textId="77777777" w:rsidR="00283D71" w:rsidRPr="007E49F2" w:rsidRDefault="00000000" w:rsidP="00283D71">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zh-TW"/>
        </w:rPr>
        <w:t>你目前居住在英國的哪一個地區</w:t>
      </w:r>
      <w:r w:rsidRPr="007E49F2">
        <w:rPr>
          <w:rFonts w:ascii="Times New Roman" w:eastAsia="PMingLiU" w:hAnsi="Times New Roman" w:cs="Times New Roman"/>
        </w:rPr>
        <w:t>？</w:t>
      </w:r>
      <w:r w:rsidRPr="007E49F2">
        <w:rPr>
          <w:rFonts w:ascii="Times New Roman" w:eastAsia="PMingLiU" w:hAnsi="Times New Roman" w:cs="Times New Roman"/>
        </w:rPr>
        <w:t xml:space="preserve"> </w:t>
      </w:r>
    </w:p>
    <w:p w14:paraId="5F3A6107"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East of England</w:t>
      </w:r>
    </w:p>
    <w:p w14:paraId="300F016B"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英格蘭東部</w:t>
      </w:r>
    </w:p>
    <w:p w14:paraId="47C1CB5A"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rPr>
        <w:t>East Midlands</w:t>
      </w:r>
    </w:p>
    <w:p w14:paraId="46E9A468" w14:textId="770359A0"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東</w:t>
      </w:r>
      <w:r w:rsidR="007E0D89" w:rsidRPr="007E49F2">
        <w:rPr>
          <w:rFonts w:ascii="Times New Roman" w:eastAsia="PMingLiU" w:hAnsi="Times New Roman" w:cs="Times New Roman"/>
          <w:lang w:val="zh-TW"/>
        </w:rPr>
        <w:t>密</w:t>
      </w:r>
      <w:r w:rsidRPr="007E49F2">
        <w:rPr>
          <w:rFonts w:ascii="Times New Roman" w:eastAsia="PMingLiU" w:hAnsi="Times New Roman" w:cs="Times New Roman"/>
          <w:lang w:val="zh-TW"/>
        </w:rPr>
        <w:t>德蘭</w:t>
      </w:r>
    </w:p>
    <w:p w14:paraId="5CF984E0"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London or Greater London</w:t>
      </w:r>
    </w:p>
    <w:p w14:paraId="75FF1C17"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倫敦或大倫敦地區</w:t>
      </w:r>
    </w:p>
    <w:p w14:paraId="19EB9A17"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proofErr w:type="gramStart"/>
      <w:r w:rsidRPr="007E49F2">
        <w:rPr>
          <w:rFonts w:ascii="Times New Roman" w:eastAsia="PMingLiU" w:hAnsi="Times New Roman" w:cs="Times New Roman"/>
          <w:lang w:val="en-US"/>
        </w:rPr>
        <w:t>North East</w:t>
      </w:r>
      <w:proofErr w:type="gramEnd"/>
    </w:p>
    <w:p w14:paraId="1290065D"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英格蘭東北</w:t>
      </w:r>
    </w:p>
    <w:p w14:paraId="5A912436"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proofErr w:type="gramStart"/>
      <w:r w:rsidRPr="007E49F2">
        <w:rPr>
          <w:rFonts w:ascii="Times New Roman" w:eastAsia="PMingLiU" w:hAnsi="Times New Roman" w:cs="Times New Roman"/>
          <w:lang w:val="en-US"/>
        </w:rPr>
        <w:t>North West</w:t>
      </w:r>
      <w:proofErr w:type="gramEnd"/>
    </w:p>
    <w:p w14:paraId="79E5DB31"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英格蘭西北</w:t>
      </w:r>
    </w:p>
    <w:p w14:paraId="72A5D5EA"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proofErr w:type="gramStart"/>
      <w:r w:rsidRPr="007E49F2">
        <w:rPr>
          <w:rFonts w:ascii="Times New Roman" w:eastAsia="PMingLiU" w:hAnsi="Times New Roman" w:cs="Times New Roman"/>
          <w:lang w:val="en-US"/>
        </w:rPr>
        <w:t>South East</w:t>
      </w:r>
      <w:proofErr w:type="gramEnd"/>
      <w:r w:rsidRPr="007E49F2">
        <w:rPr>
          <w:rFonts w:ascii="Times New Roman" w:eastAsia="PMingLiU" w:hAnsi="Times New Roman" w:cs="Times New Roman"/>
          <w:lang w:val="en-US"/>
        </w:rPr>
        <w:t xml:space="preserve"> (excluding London)</w:t>
      </w:r>
    </w:p>
    <w:p w14:paraId="4A251D66"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英格蘭東南</w:t>
      </w:r>
      <w:r w:rsidRPr="007E49F2">
        <w:rPr>
          <w:rFonts w:ascii="Times New Roman" w:eastAsia="PMingLiU" w:hAnsi="Times New Roman" w:cs="Times New Roman"/>
        </w:rPr>
        <w:t>（</w:t>
      </w:r>
      <w:r w:rsidRPr="007E49F2">
        <w:rPr>
          <w:rFonts w:ascii="Times New Roman" w:eastAsia="PMingLiU" w:hAnsi="Times New Roman" w:cs="Times New Roman"/>
          <w:lang w:val="zh-TW"/>
        </w:rPr>
        <w:t>不包括倫敦</w:t>
      </w:r>
      <w:r w:rsidRPr="007E49F2">
        <w:rPr>
          <w:rFonts w:ascii="Times New Roman" w:eastAsia="PMingLiU" w:hAnsi="Times New Roman" w:cs="Times New Roman"/>
        </w:rPr>
        <w:t>）</w:t>
      </w:r>
    </w:p>
    <w:p w14:paraId="2739D1C4"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proofErr w:type="gramStart"/>
      <w:r w:rsidRPr="007E49F2">
        <w:rPr>
          <w:rFonts w:ascii="Times New Roman" w:eastAsia="PMingLiU" w:hAnsi="Times New Roman" w:cs="Times New Roman"/>
          <w:lang w:val="en-US"/>
        </w:rPr>
        <w:t>South West</w:t>
      </w:r>
      <w:proofErr w:type="gramEnd"/>
    </w:p>
    <w:p w14:paraId="05A9036D"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英格蘭西南</w:t>
      </w:r>
    </w:p>
    <w:p w14:paraId="6F2CFDD3" w14:textId="0DF5D031"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rPr>
        <w:t>West Midlands</w:t>
      </w:r>
      <w:r w:rsidRPr="007E49F2">
        <w:rPr>
          <w:rFonts w:ascii="Times New Roman" w:eastAsia="PMingLiU" w:hAnsi="Times New Roman" w:cs="Times New Roman"/>
        </w:rPr>
        <w:br/>
      </w:r>
      <w:r w:rsidR="007E0D89" w:rsidRPr="007E49F2">
        <w:rPr>
          <w:rFonts w:ascii="Times New Roman" w:eastAsia="PMingLiU" w:hAnsi="Times New Roman" w:cs="Times New Roman"/>
        </w:rPr>
        <w:t>西密德蘭</w:t>
      </w:r>
    </w:p>
    <w:p w14:paraId="45758F10"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Yorkshire and the Humber</w:t>
      </w:r>
    </w:p>
    <w:p w14:paraId="7DBB0368"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ja-JP" w:eastAsia="ja-JP"/>
        </w:rPr>
        <w:t>約克郡及亨伯</w:t>
      </w:r>
    </w:p>
    <w:p w14:paraId="077A1D3B"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de-DE"/>
        </w:rPr>
        <w:t>Scotland</w:t>
      </w:r>
    </w:p>
    <w:p w14:paraId="1EE4A7A0"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蘇格蘭</w:t>
      </w:r>
    </w:p>
    <w:p w14:paraId="08FF1870"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Wales</w:t>
      </w:r>
    </w:p>
    <w:p w14:paraId="14318189" w14:textId="77777777" w:rsidR="00283D71"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威爾斯</w:t>
      </w:r>
    </w:p>
    <w:p w14:paraId="1A75FC3A" w14:textId="77777777" w:rsidR="00283D71"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Northern Ireland</w:t>
      </w:r>
    </w:p>
    <w:p w14:paraId="48E3ED1A" w14:textId="77777777" w:rsidR="007E0D89"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北愛爾蘭</w:t>
      </w:r>
    </w:p>
    <w:p w14:paraId="53E1DB96" w14:textId="77777777" w:rsidR="007E0D89" w:rsidRPr="007E49F2" w:rsidRDefault="00000000" w:rsidP="007E0D89">
      <w:pPr>
        <w:pStyle w:val="Default"/>
        <w:numPr>
          <w:ilvl w:val="0"/>
          <w:numId w:val="15"/>
        </w:numPr>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lang w:val="en-US"/>
        </w:rPr>
        <w:t xml:space="preserve"> prefer not to say</w:t>
      </w:r>
    </w:p>
    <w:p w14:paraId="1DC91136" w14:textId="661522B8" w:rsidR="006A6489" w:rsidRPr="007E49F2" w:rsidRDefault="00000000" w:rsidP="007E0D89">
      <w:pPr>
        <w:pStyle w:val="Default"/>
        <w:spacing w:before="0" w:line="240" w:lineRule="auto"/>
        <w:ind w:left="720"/>
        <w:rPr>
          <w:rFonts w:ascii="Times New Roman" w:eastAsia="PMingLiU" w:hAnsi="Times New Roman" w:cs="Times New Roman"/>
          <w:b/>
          <w:bCs/>
          <w:sz w:val="28"/>
          <w:szCs w:val="28"/>
        </w:rPr>
      </w:pPr>
      <w:r w:rsidRPr="007E49F2">
        <w:rPr>
          <w:rFonts w:ascii="Times New Roman" w:eastAsia="PMingLiU" w:hAnsi="Times New Roman" w:cs="Times New Roman"/>
          <w:lang w:val="zh-TW"/>
        </w:rPr>
        <w:t>不願透露</w:t>
      </w:r>
    </w:p>
    <w:p w14:paraId="45A60CC6"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2AB40D35" w14:textId="77777777" w:rsidR="00CB4C97" w:rsidRPr="007E49F2" w:rsidRDefault="00CB4C97">
      <w:pPr>
        <w:rPr>
          <w:color w:val="000000"/>
          <w:u w:val="single"/>
          <w:lang w:val="en-GB" w:eastAsia="zh-TW"/>
          <w14:textOutline w14:w="0" w14:cap="flat" w14:cmpd="sng" w14:algn="ctr">
            <w14:noFill/>
            <w14:prstDash w14:val="solid"/>
            <w14:bevel/>
          </w14:textOutline>
        </w:rPr>
      </w:pPr>
      <w:r w:rsidRPr="007E49F2">
        <w:rPr>
          <w:u w:val="single"/>
        </w:rPr>
        <w:br w:type="page"/>
      </w:r>
    </w:p>
    <w:p w14:paraId="2EBA9945" w14:textId="2478801B" w:rsidR="007E0D89" w:rsidRPr="007E49F2" w:rsidRDefault="00CB5BEB"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lastRenderedPageBreak/>
        <w:t>Q8</w:t>
      </w:r>
    </w:p>
    <w:p w14:paraId="19A75EE4" w14:textId="77777777" w:rsidR="007E0D89" w:rsidRPr="007E49F2" w:rsidRDefault="00000000" w:rsidP="007E0D89">
      <w:pPr>
        <w:pStyle w:val="Default"/>
        <w:spacing w:before="0" w:after="281" w:line="240" w:lineRule="auto"/>
        <w:rPr>
          <w:rFonts w:ascii="Times New Roman" w:eastAsia="PMingLiU" w:hAnsi="Times New Roman" w:cs="Times New Roman"/>
          <w:b/>
          <w:bCs/>
          <w:color w:val="auto"/>
          <w:sz w:val="28"/>
          <w:szCs w:val="28"/>
        </w:rPr>
      </w:pPr>
      <w:r w:rsidRPr="007E49F2">
        <w:rPr>
          <w:rFonts w:ascii="Times New Roman" w:eastAsia="PMingLiU" w:hAnsi="Times New Roman" w:cs="Times New Roman"/>
          <w:b/>
          <w:bCs/>
          <w:sz w:val="28"/>
          <w:szCs w:val="28"/>
          <w:lang w:val="en-US"/>
        </w:rPr>
        <w:t xml:space="preserve">Which of the following best describes </w:t>
      </w:r>
      <w:r w:rsidRPr="007E49F2">
        <w:rPr>
          <w:rFonts w:ascii="Times New Roman" w:eastAsia="PMingLiU" w:hAnsi="Times New Roman" w:cs="Times New Roman"/>
          <w:b/>
          <w:bCs/>
          <w:color w:val="auto"/>
          <w:sz w:val="28"/>
          <w:szCs w:val="28"/>
          <w:lang w:val="en-US"/>
        </w:rPr>
        <w:t>your current or most recent occupation?</w:t>
      </w:r>
    </w:p>
    <w:p w14:paraId="0EF88880" w14:textId="77777777" w:rsidR="007E0D89" w:rsidRPr="007E49F2" w:rsidRDefault="00000000" w:rsidP="007E0D89">
      <w:pPr>
        <w:pStyle w:val="Default"/>
        <w:spacing w:before="0" w:line="240" w:lineRule="auto"/>
        <w:rPr>
          <w:rFonts w:ascii="Times New Roman" w:eastAsia="PMingLiU" w:hAnsi="Times New Roman" w:cs="Times New Roman"/>
          <w:b/>
          <w:bCs/>
          <w:color w:val="auto"/>
        </w:rPr>
      </w:pPr>
      <w:r w:rsidRPr="007E49F2">
        <w:rPr>
          <w:rFonts w:ascii="Times New Roman" w:eastAsia="PMingLiU" w:hAnsi="Times New Roman" w:cs="Times New Roman"/>
          <w:color w:val="auto"/>
          <w:lang w:val="en-US"/>
        </w:rPr>
        <w:t>以下哪一項最能描述你目前或最近的職業</w:t>
      </w:r>
      <w:r w:rsidRPr="007E49F2">
        <w:rPr>
          <w:rFonts w:ascii="Times New Roman" w:eastAsia="PMingLiU" w:hAnsi="Times New Roman" w:cs="Times New Roman"/>
          <w:color w:val="auto"/>
        </w:rPr>
        <w:t>？</w:t>
      </w:r>
      <w:r w:rsidRPr="007E49F2">
        <w:rPr>
          <w:rFonts w:ascii="Times New Roman" w:eastAsia="PMingLiU" w:hAnsi="Times New Roman" w:cs="Times New Roman"/>
          <w:color w:val="auto"/>
        </w:rPr>
        <w:t xml:space="preserve"> </w:t>
      </w:r>
    </w:p>
    <w:p w14:paraId="577583EF" w14:textId="44238435"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pt-PT"/>
        </w:rPr>
        <w:t xml:space="preserve">A </w:t>
      </w:r>
      <w:r w:rsidRPr="007E49F2">
        <w:rPr>
          <w:rFonts w:ascii="Times New Roman" w:eastAsia="PMingLiU" w:hAnsi="Times New Roman" w:cs="Times New Roman"/>
          <w:color w:val="auto"/>
          <w:sz w:val="23"/>
          <w:szCs w:val="23"/>
        </w:rPr>
        <w:t xml:space="preserve">– </w:t>
      </w:r>
      <w:r w:rsidRPr="007E49F2">
        <w:rPr>
          <w:rFonts w:ascii="Times New Roman" w:eastAsia="PMingLiU" w:hAnsi="Times New Roman" w:cs="Times New Roman"/>
          <w:color w:val="auto"/>
          <w:sz w:val="23"/>
          <w:szCs w:val="23"/>
          <w:lang w:val="en-US"/>
        </w:rPr>
        <w:t>Higher managerial, administrative, or professional</w:t>
      </w:r>
      <w:r w:rsidR="007E0D89" w:rsidRPr="007E49F2">
        <w:rPr>
          <w:rFonts w:ascii="Times New Roman" w:eastAsia="PMingLiU" w:hAnsi="Times New Roman" w:cs="Times New Roman"/>
          <w:color w:val="auto"/>
          <w:sz w:val="23"/>
          <w:szCs w:val="23"/>
          <w:lang w:val="en-US"/>
        </w:rPr>
        <w:t xml:space="preserve"> (e</w:t>
      </w:r>
      <w:r w:rsidR="00CB4C97" w:rsidRPr="007E49F2">
        <w:rPr>
          <w:rFonts w:ascii="Times New Roman" w:eastAsia="PMingLiU" w:hAnsi="Times New Roman" w:cs="Times New Roman"/>
          <w:color w:val="auto"/>
          <w:sz w:val="23"/>
          <w:szCs w:val="23"/>
          <w:lang w:val="en-US"/>
        </w:rPr>
        <w:t>.g. company director, senior official)</w:t>
      </w:r>
    </w:p>
    <w:p w14:paraId="014FCEDE" w14:textId="77777777" w:rsidR="007E0D89" w:rsidRPr="007E49F2" w:rsidRDefault="00000000" w:rsidP="007E0D89">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A</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高級管理、行政或專業人士</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如公司董事、高級官員</w:t>
      </w:r>
      <w:r w:rsidRPr="007E49F2">
        <w:rPr>
          <w:rFonts w:ascii="Times New Roman" w:eastAsia="PMingLiU" w:hAnsi="Times New Roman" w:cs="Times New Roman"/>
          <w:color w:val="auto"/>
          <w:sz w:val="23"/>
          <w:szCs w:val="23"/>
        </w:rPr>
        <w:t>）</w:t>
      </w:r>
    </w:p>
    <w:p w14:paraId="48ACD7AD" w14:textId="50F2A3CC"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 xml:space="preserve">B – </w:t>
      </w:r>
      <w:r w:rsidRPr="007E49F2">
        <w:rPr>
          <w:rFonts w:ascii="Times New Roman" w:eastAsia="PMingLiU" w:hAnsi="Times New Roman" w:cs="Times New Roman"/>
          <w:color w:val="auto"/>
          <w:sz w:val="23"/>
          <w:szCs w:val="23"/>
          <w:lang w:val="en-US"/>
        </w:rPr>
        <w:t>Intermediate managerial, administrative, or professional</w:t>
      </w:r>
      <w:r w:rsidR="00CB4C97" w:rsidRPr="007E49F2">
        <w:rPr>
          <w:rFonts w:ascii="Times New Roman" w:eastAsia="PMingLiU" w:hAnsi="Times New Roman" w:cs="Times New Roman"/>
          <w:color w:val="auto"/>
          <w:sz w:val="23"/>
          <w:szCs w:val="23"/>
          <w:lang w:val="en-US"/>
        </w:rPr>
        <w:t xml:space="preserve"> (e.g. teacher, nurse, police officer)</w:t>
      </w:r>
    </w:p>
    <w:p w14:paraId="7CF3B7F5" w14:textId="77777777" w:rsidR="007E0D89" w:rsidRPr="007E49F2" w:rsidRDefault="00000000" w:rsidP="007E0D89">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B</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中級管理、行政或專業人士</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如教師、護士、警員</w:t>
      </w:r>
      <w:r w:rsidRPr="007E49F2">
        <w:rPr>
          <w:rFonts w:ascii="Times New Roman" w:eastAsia="PMingLiU" w:hAnsi="Times New Roman" w:cs="Times New Roman"/>
          <w:color w:val="auto"/>
          <w:sz w:val="23"/>
          <w:szCs w:val="23"/>
        </w:rPr>
        <w:t>）</w:t>
      </w:r>
    </w:p>
    <w:p w14:paraId="62693605" w14:textId="6B729649"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ru-RU"/>
        </w:rPr>
        <w:t xml:space="preserve">C1 </w:t>
      </w:r>
      <w:r w:rsidRPr="007E49F2">
        <w:rPr>
          <w:rFonts w:ascii="Times New Roman" w:eastAsia="PMingLiU" w:hAnsi="Times New Roman" w:cs="Times New Roman"/>
          <w:color w:val="auto"/>
          <w:sz w:val="23"/>
          <w:szCs w:val="23"/>
        </w:rPr>
        <w:t xml:space="preserve">– </w:t>
      </w:r>
      <w:r w:rsidRPr="007E49F2">
        <w:rPr>
          <w:rFonts w:ascii="Times New Roman" w:eastAsia="PMingLiU" w:hAnsi="Times New Roman" w:cs="Times New Roman"/>
          <w:color w:val="auto"/>
          <w:sz w:val="23"/>
          <w:szCs w:val="23"/>
          <w:lang w:val="en-US"/>
        </w:rPr>
        <w:t>Supervisory, clerical, and junior managerial</w:t>
      </w:r>
      <w:r w:rsidR="00CB4C97" w:rsidRPr="007E49F2">
        <w:rPr>
          <w:rFonts w:ascii="Times New Roman" w:eastAsia="PMingLiU" w:hAnsi="Times New Roman" w:cs="Times New Roman"/>
          <w:color w:val="auto"/>
          <w:sz w:val="23"/>
          <w:szCs w:val="23"/>
          <w:lang w:val="en-US"/>
        </w:rPr>
        <w:t xml:space="preserve"> (e.g. office supervisor, junior manager)</w:t>
      </w:r>
    </w:p>
    <w:p w14:paraId="74B916FB" w14:textId="77777777" w:rsidR="007E0D89" w:rsidRPr="007E49F2" w:rsidRDefault="00000000" w:rsidP="007E0D89">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C1</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監督、文職或初級管理</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如辦公室主管、初級經理</w:t>
      </w:r>
      <w:r w:rsidRPr="007E49F2">
        <w:rPr>
          <w:rFonts w:ascii="Times New Roman" w:eastAsia="PMingLiU" w:hAnsi="Times New Roman" w:cs="Times New Roman"/>
          <w:color w:val="auto"/>
          <w:sz w:val="23"/>
          <w:szCs w:val="23"/>
        </w:rPr>
        <w:t>）</w:t>
      </w:r>
    </w:p>
    <w:p w14:paraId="598D542F" w14:textId="432C21F1"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 xml:space="preserve">C2 – </w:t>
      </w:r>
      <w:r w:rsidRPr="007E49F2">
        <w:rPr>
          <w:rFonts w:ascii="Times New Roman" w:eastAsia="PMingLiU" w:hAnsi="Times New Roman" w:cs="Times New Roman"/>
          <w:color w:val="auto"/>
          <w:sz w:val="23"/>
          <w:szCs w:val="23"/>
          <w:lang w:val="en-US"/>
        </w:rPr>
        <w:t>Skilled manual workers</w:t>
      </w:r>
      <w:r w:rsidR="00CB4C97" w:rsidRPr="007E49F2">
        <w:rPr>
          <w:rFonts w:ascii="Times New Roman" w:eastAsia="PMingLiU" w:hAnsi="Times New Roman" w:cs="Times New Roman"/>
          <w:color w:val="auto"/>
          <w:sz w:val="23"/>
          <w:szCs w:val="23"/>
          <w:lang w:val="en-US"/>
        </w:rPr>
        <w:t xml:space="preserve"> (</w:t>
      </w:r>
      <w:proofErr w:type="spellStart"/>
      <w:r w:rsidR="00CB4C97" w:rsidRPr="007E49F2">
        <w:rPr>
          <w:rFonts w:ascii="Times New Roman" w:eastAsia="PMingLiU" w:hAnsi="Times New Roman" w:cs="Times New Roman"/>
          <w:color w:val="auto"/>
          <w:sz w:val="23"/>
          <w:szCs w:val="23"/>
          <w:lang w:val="en-US"/>
        </w:rPr>
        <w:t>e.</w:t>
      </w:r>
      <w:proofErr w:type="gramStart"/>
      <w:r w:rsidR="00CB4C97" w:rsidRPr="007E49F2">
        <w:rPr>
          <w:rFonts w:ascii="Times New Roman" w:eastAsia="PMingLiU" w:hAnsi="Times New Roman" w:cs="Times New Roman"/>
          <w:color w:val="auto"/>
          <w:sz w:val="23"/>
          <w:szCs w:val="23"/>
          <w:lang w:val="en-US"/>
        </w:rPr>
        <w:t>g.electrician</w:t>
      </w:r>
      <w:proofErr w:type="spellEnd"/>
      <w:proofErr w:type="gramEnd"/>
      <w:r w:rsidR="00CB4C97" w:rsidRPr="007E49F2">
        <w:rPr>
          <w:rFonts w:ascii="Times New Roman" w:eastAsia="PMingLiU" w:hAnsi="Times New Roman" w:cs="Times New Roman"/>
          <w:color w:val="auto"/>
          <w:sz w:val="23"/>
          <w:szCs w:val="23"/>
          <w:lang w:val="en-US"/>
        </w:rPr>
        <w:t>, plumber, mechanic)</w:t>
      </w:r>
    </w:p>
    <w:p w14:paraId="22DAA72F" w14:textId="77777777" w:rsidR="007E0D89" w:rsidRPr="007E49F2" w:rsidRDefault="00000000" w:rsidP="007E0D89">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C2</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技術工人</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如電工、水喉匠、機械師</w:t>
      </w:r>
      <w:r w:rsidRPr="007E49F2">
        <w:rPr>
          <w:rFonts w:ascii="Times New Roman" w:eastAsia="PMingLiU" w:hAnsi="Times New Roman" w:cs="Times New Roman"/>
          <w:color w:val="auto"/>
          <w:sz w:val="23"/>
          <w:szCs w:val="23"/>
        </w:rPr>
        <w:t>）</w:t>
      </w:r>
    </w:p>
    <w:p w14:paraId="36113108" w14:textId="4F0612C2"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en-US"/>
        </w:rPr>
        <w:t xml:space="preserve">D </w:t>
      </w:r>
      <w:r w:rsidRPr="007E49F2">
        <w:rPr>
          <w:rFonts w:ascii="Times New Roman" w:eastAsia="PMingLiU" w:hAnsi="Times New Roman" w:cs="Times New Roman"/>
          <w:color w:val="auto"/>
          <w:sz w:val="23"/>
          <w:szCs w:val="23"/>
        </w:rPr>
        <w:t>– Semi‑</w:t>
      </w:r>
      <w:r w:rsidRPr="007E49F2">
        <w:rPr>
          <w:rFonts w:ascii="Times New Roman" w:eastAsia="PMingLiU" w:hAnsi="Times New Roman" w:cs="Times New Roman"/>
          <w:color w:val="auto"/>
          <w:sz w:val="23"/>
          <w:szCs w:val="23"/>
          <w:lang w:val="en-US"/>
        </w:rPr>
        <w:t>skilled and unskilled manual workers</w:t>
      </w:r>
      <w:r w:rsidR="00CB4C97" w:rsidRPr="007E49F2">
        <w:rPr>
          <w:rFonts w:ascii="Times New Roman" w:eastAsia="PMingLiU" w:hAnsi="Times New Roman" w:cs="Times New Roman"/>
          <w:color w:val="auto"/>
          <w:sz w:val="23"/>
          <w:szCs w:val="23"/>
          <w:lang w:val="en-US"/>
        </w:rPr>
        <w:t xml:space="preserve"> (e.g. factory worker, cleaner)</w:t>
      </w:r>
    </w:p>
    <w:p w14:paraId="2CD3D4B3" w14:textId="77777777" w:rsidR="007E0D89" w:rsidRPr="007E49F2" w:rsidRDefault="00000000" w:rsidP="00CB4C97">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D</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半技術或非技術工人</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如工廠工人、清潔工</w:t>
      </w:r>
      <w:r w:rsidRPr="007E49F2">
        <w:rPr>
          <w:rFonts w:ascii="Times New Roman" w:eastAsia="PMingLiU" w:hAnsi="Times New Roman" w:cs="Times New Roman"/>
          <w:color w:val="auto"/>
          <w:sz w:val="23"/>
          <w:szCs w:val="23"/>
        </w:rPr>
        <w:t>）</w:t>
      </w:r>
    </w:p>
    <w:p w14:paraId="2F3082B4" w14:textId="530DAF2C"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 xml:space="preserve">E – </w:t>
      </w:r>
      <w:r w:rsidRPr="007E49F2">
        <w:rPr>
          <w:rFonts w:ascii="Times New Roman" w:eastAsia="PMingLiU" w:hAnsi="Times New Roman" w:cs="Times New Roman"/>
          <w:color w:val="auto"/>
          <w:sz w:val="23"/>
          <w:szCs w:val="23"/>
          <w:lang w:val="en-US"/>
        </w:rPr>
        <w:t>Casual workers, pensioners, unemployed</w:t>
      </w:r>
      <w:r w:rsidR="00CB4C97" w:rsidRPr="007E49F2">
        <w:rPr>
          <w:rFonts w:ascii="Times New Roman" w:eastAsia="PMingLiU" w:hAnsi="Times New Roman" w:cs="Times New Roman"/>
          <w:color w:val="auto"/>
          <w:sz w:val="23"/>
          <w:szCs w:val="23"/>
          <w:lang w:val="en-US"/>
        </w:rPr>
        <w:t xml:space="preserve"> (e.g. unemployed, retired, student)</w:t>
      </w:r>
    </w:p>
    <w:p w14:paraId="1FCEFF48" w14:textId="36F2A53F" w:rsidR="007E0D89" w:rsidRPr="007E49F2" w:rsidRDefault="00000000" w:rsidP="00CB4C97">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E</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臨時工、退休人士、失業人士、學生</w:t>
      </w:r>
    </w:p>
    <w:p w14:paraId="1E56900A" w14:textId="77777777" w:rsidR="007E0D89" w:rsidRPr="007E49F2" w:rsidRDefault="00000000" w:rsidP="007E0D89">
      <w:pPr>
        <w:pStyle w:val="Default"/>
        <w:numPr>
          <w:ilvl w:val="0"/>
          <w:numId w:val="15"/>
        </w:numPr>
        <w:spacing w:before="0" w:line="240" w:lineRule="auto"/>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rPr>
        <w:t>Don</w:t>
      </w:r>
      <w:r w:rsidRPr="007E49F2">
        <w:rPr>
          <w:rFonts w:ascii="Times New Roman" w:eastAsia="PMingLiU" w:hAnsi="Times New Roman" w:cs="Times New Roman"/>
          <w:color w:val="auto"/>
          <w:sz w:val="23"/>
          <w:szCs w:val="23"/>
          <w:rtl/>
        </w:rPr>
        <w:t>’</w:t>
      </w:r>
      <w:r w:rsidRPr="007E49F2">
        <w:rPr>
          <w:rFonts w:ascii="Times New Roman" w:eastAsia="PMingLiU" w:hAnsi="Times New Roman" w:cs="Times New Roman"/>
          <w:color w:val="auto"/>
          <w:sz w:val="23"/>
          <w:szCs w:val="23"/>
          <w:lang w:val="en-US"/>
        </w:rPr>
        <w:t>t know / prefer not to say</w:t>
      </w:r>
    </w:p>
    <w:p w14:paraId="6ECF5369" w14:textId="5C54454F" w:rsidR="00CB4C97" w:rsidRPr="007E49F2" w:rsidRDefault="00000000" w:rsidP="00CB5BEB">
      <w:pPr>
        <w:pStyle w:val="Default"/>
        <w:spacing w:before="0" w:line="240" w:lineRule="auto"/>
        <w:ind w:left="720"/>
        <w:rPr>
          <w:rFonts w:ascii="Times New Roman" w:eastAsia="PMingLiU" w:hAnsi="Times New Roman" w:cs="Times New Roman"/>
          <w:b/>
          <w:bCs/>
          <w:color w:val="auto"/>
          <w:sz w:val="23"/>
          <w:szCs w:val="23"/>
        </w:rPr>
      </w:pPr>
      <w:r w:rsidRPr="007E49F2">
        <w:rPr>
          <w:rFonts w:ascii="Times New Roman" w:eastAsia="PMingLiU" w:hAnsi="Times New Roman" w:cs="Times New Roman"/>
          <w:color w:val="auto"/>
          <w:sz w:val="23"/>
          <w:szCs w:val="23"/>
          <w:lang w:val="zh-TW"/>
        </w:rPr>
        <w:t>不知道</w:t>
      </w:r>
      <w:r w:rsidRPr="007E49F2">
        <w:rPr>
          <w:rFonts w:ascii="Times New Roman" w:eastAsia="PMingLiU" w:hAnsi="Times New Roman" w:cs="Times New Roman"/>
          <w:color w:val="auto"/>
          <w:sz w:val="23"/>
          <w:szCs w:val="23"/>
        </w:rPr>
        <w:t>／</w:t>
      </w:r>
      <w:r w:rsidRPr="007E49F2">
        <w:rPr>
          <w:rFonts w:ascii="Times New Roman" w:eastAsia="PMingLiU" w:hAnsi="Times New Roman" w:cs="Times New Roman"/>
          <w:color w:val="auto"/>
          <w:sz w:val="23"/>
          <w:szCs w:val="23"/>
          <w:lang w:val="zh-TW"/>
        </w:rPr>
        <w:t>不願透露</w:t>
      </w:r>
    </w:p>
    <w:p w14:paraId="4FA7A209" w14:textId="77777777" w:rsidR="00CB5BEB" w:rsidRPr="007E49F2" w:rsidRDefault="00CB5BEB" w:rsidP="00CB5BEB">
      <w:pPr>
        <w:pStyle w:val="Default"/>
        <w:spacing w:before="0" w:line="240" w:lineRule="auto"/>
        <w:ind w:left="720"/>
        <w:rPr>
          <w:rFonts w:ascii="Times New Roman" w:eastAsia="PMingLiU" w:hAnsi="Times New Roman" w:cs="Times New Roman"/>
          <w:b/>
          <w:bCs/>
          <w:color w:val="auto"/>
          <w:sz w:val="23"/>
          <w:szCs w:val="23"/>
        </w:rPr>
      </w:pPr>
    </w:p>
    <w:p w14:paraId="28F51DC0" w14:textId="462968A2" w:rsidR="00CB4C97" w:rsidRPr="007E49F2" w:rsidRDefault="00CB4C97" w:rsidP="00CB4C97">
      <w:pPr>
        <w:pStyle w:val="Default"/>
        <w:spacing w:after="299"/>
        <w:rPr>
          <w:rFonts w:ascii="Times New Roman" w:eastAsia="PMingLiU" w:hAnsi="Times New Roman" w:cs="Times New Roman"/>
          <w:color w:val="auto"/>
          <w:sz w:val="23"/>
          <w:szCs w:val="23"/>
          <w:lang w:val="en-US"/>
        </w:rPr>
      </w:pPr>
      <w:r w:rsidRPr="007E49F2">
        <w:rPr>
          <w:rFonts w:ascii="Times New Roman" w:eastAsia="PMingLiU" w:hAnsi="Times New Roman" w:cs="Times New Roman"/>
          <w:color w:val="auto"/>
          <w:sz w:val="23"/>
          <w:szCs w:val="23"/>
          <w:lang w:val="en-US"/>
        </w:rPr>
        <w:t>In this section, we invite your views on the proposed Earned Settlement framework, including how clearly the changes are explained.</w:t>
      </w:r>
    </w:p>
    <w:p w14:paraId="669F72B6" w14:textId="3D9FE0F9" w:rsidR="00CB4C97" w:rsidRPr="007E49F2" w:rsidRDefault="00CB4C97" w:rsidP="00CB4C97">
      <w:pPr>
        <w:pStyle w:val="Default"/>
        <w:spacing w:after="299"/>
        <w:rPr>
          <w:rFonts w:ascii="Times New Roman" w:eastAsia="PMingLiU" w:hAnsi="Times New Roman" w:cs="Times New Roman"/>
          <w:color w:val="auto"/>
          <w:sz w:val="23"/>
          <w:szCs w:val="23"/>
          <w:lang w:val="en-US"/>
        </w:rPr>
      </w:pPr>
      <w:r w:rsidRPr="007E49F2">
        <w:rPr>
          <w:rFonts w:ascii="Times New Roman" w:eastAsia="PMingLiU" w:hAnsi="Times New Roman" w:cs="Times New Roman"/>
          <w:color w:val="auto"/>
          <w:sz w:val="23"/>
          <w:szCs w:val="23"/>
          <w:lang w:val="en-US"/>
        </w:rPr>
        <w:t xml:space="preserve">‘Earned settlement’ is a principle that </w:t>
      </w:r>
      <w:proofErr w:type="spellStart"/>
      <w:r w:rsidRPr="007E49F2">
        <w:rPr>
          <w:rFonts w:ascii="Times New Roman" w:eastAsia="PMingLiU" w:hAnsi="Times New Roman" w:cs="Times New Roman"/>
          <w:color w:val="auto"/>
          <w:sz w:val="23"/>
          <w:szCs w:val="23"/>
          <w:lang w:val="en-US"/>
        </w:rPr>
        <w:t>recognises</w:t>
      </w:r>
      <w:proofErr w:type="spellEnd"/>
      <w:r w:rsidRPr="007E49F2">
        <w:rPr>
          <w:rFonts w:ascii="Times New Roman" w:eastAsia="PMingLiU" w:hAnsi="Times New Roman" w:cs="Times New Roman"/>
          <w:color w:val="auto"/>
          <w:sz w:val="23"/>
          <w:szCs w:val="23"/>
          <w:lang w:val="en-US"/>
        </w:rPr>
        <w:t xml:space="preserve"> the value of long-term contribution to the UK. Rather than granting settlement automatically after a fixed period, this approach requires individuals to demonstrate sustained commitment (through work, community involvement, or other meaningful contributions) before being granted permanent status. The proposed framework sets a starting point of 10 years before settlement can be obtained. This duration may be reduced based on positive indicators (e.g. contributing to the Exchequer by earning a certain salary) or extended based on negative indicators (e.g. reliance on public funds).</w:t>
      </w:r>
    </w:p>
    <w:p w14:paraId="7662AB82" w14:textId="3C126C70" w:rsidR="00CB4C97" w:rsidRPr="007E49F2" w:rsidRDefault="00CB4C97" w:rsidP="00CB4C97">
      <w:pPr>
        <w:pStyle w:val="Default"/>
        <w:spacing w:before="0" w:after="299" w:line="240" w:lineRule="auto"/>
        <w:rPr>
          <w:rFonts w:ascii="Times New Roman" w:eastAsia="PMingLiU" w:hAnsi="Times New Roman" w:cs="Times New Roman"/>
          <w:color w:val="auto"/>
          <w:sz w:val="23"/>
          <w:szCs w:val="23"/>
          <w:lang w:val="en-US"/>
        </w:rPr>
      </w:pPr>
      <w:r w:rsidRPr="007E49F2">
        <w:rPr>
          <w:rFonts w:ascii="Times New Roman" w:eastAsia="PMingLiU" w:hAnsi="Times New Roman" w:cs="Times New Roman"/>
          <w:color w:val="auto"/>
          <w:sz w:val="23"/>
          <w:szCs w:val="23"/>
          <w:lang w:val="en-US"/>
        </w:rPr>
        <w:t xml:space="preserve">Before continuing, please take a moment to review the proposed reforms as outlined in the consultation document, available here: </w:t>
      </w:r>
      <w:hyperlink r:id="rId11" w:history="1">
        <w:r w:rsidRPr="007E49F2">
          <w:rPr>
            <w:rStyle w:val="Hyperlink"/>
            <w:rFonts w:ascii="Times New Roman" w:eastAsia="PMingLiU" w:hAnsi="Times New Roman" w:cs="Times New Roman"/>
            <w:sz w:val="23"/>
            <w:szCs w:val="23"/>
            <w:lang w:val="en-US"/>
          </w:rPr>
          <w:t>https://www.gov.uk/government/consultations/earned-settlement</w:t>
        </w:r>
      </w:hyperlink>
    </w:p>
    <w:p w14:paraId="09D18A7C" w14:textId="412C27D1" w:rsidR="00CB4C97" w:rsidRPr="007E49F2" w:rsidRDefault="00CB4C97" w:rsidP="00CB4C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3"/>
          <w:szCs w:val="23"/>
          <w:bdr w:val="none" w:sz="0" w:space="0" w:color="auto"/>
          <w:lang w:val="en-GB" w:eastAsia="zh-TW"/>
        </w:rPr>
      </w:pPr>
      <w:r w:rsidRPr="007E49F2">
        <w:rPr>
          <w:sz w:val="23"/>
          <w:szCs w:val="23"/>
          <w:bdr w:val="none" w:sz="0" w:space="0" w:color="auto"/>
          <w:lang w:val="en-GB" w:eastAsia="zh-TW"/>
        </w:rPr>
        <w:t>在本節中，我們邀請您就擬議的「</w:t>
      </w:r>
      <w:r w:rsidR="00C057DB" w:rsidRPr="007E49F2">
        <w:rPr>
          <w:sz w:val="23"/>
          <w:szCs w:val="23"/>
          <w:bdr w:val="none" w:sz="0" w:space="0" w:color="auto"/>
          <w:lang w:val="en-GB" w:eastAsia="zh-TW"/>
        </w:rPr>
        <w:t>貢獻為本定居資格</w:t>
      </w:r>
      <w:r w:rsidRPr="007E49F2">
        <w:rPr>
          <w:sz w:val="23"/>
          <w:szCs w:val="23"/>
          <w:bdr w:val="none" w:sz="0" w:space="0" w:color="auto"/>
          <w:lang w:val="en-GB" w:eastAsia="zh-TW"/>
        </w:rPr>
        <w:t>」（</w:t>
      </w:r>
      <w:r w:rsidRPr="007E49F2">
        <w:rPr>
          <w:sz w:val="23"/>
          <w:szCs w:val="23"/>
          <w:bdr w:val="none" w:sz="0" w:space="0" w:color="auto"/>
          <w:lang w:val="en-GB" w:eastAsia="zh-TW"/>
        </w:rPr>
        <w:t>Earned Settlement</w:t>
      </w:r>
      <w:r w:rsidRPr="007E49F2">
        <w:rPr>
          <w:sz w:val="23"/>
          <w:szCs w:val="23"/>
          <w:bdr w:val="none" w:sz="0" w:space="0" w:color="auto"/>
          <w:lang w:val="en-GB" w:eastAsia="zh-TW"/>
        </w:rPr>
        <w:t>）框架發表意見，包括相關變更說明是否清晰明確。</w:t>
      </w:r>
    </w:p>
    <w:p w14:paraId="46BA6A13" w14:textId="66B9E71D" w:rsidR="00CB4C97" w:rsidRPr="007E49F2" w:rsidRDefault="00CB4C97" w:rsidP="00CB4C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3"/>
          <w:szCs w:val="23"/>
          <w:bdr w:val="none" w:sz="0" w:space="0" w:color="auto"/>
          <w:lang w:val="en-GB" w:eastAsia="zh-TW"/>
        </w:rPr>
      </w:pPr>
      <w:r w:rsidRPr="007E49F2">
        <w:rPr>
          <w:sz w:val="23"/>
          <w:szCs w:val="23"/>
          <w:bdr w:val="none" w:sz="0" w:space="0" w:color="auto"/>
          <w:lang w:val="en-GB" w:eastAsia="zh-TW"/>
        </w:rPr>
        <w:t>「</w:t>
      </w:r>
      <w:r w:rsidR="00C057DB" w:rsidRPr="007E49F2">
        <w:rPr>
          <w:sz w:val="23"/>
          <w:szCs w:val="23"/>
          <w:bdr w:val="none" w:sz="0" w:space="0" w:color="auto"/>
          <w:lang w:val="en-GB" w:eastAsia="zh-TW"/>
        </w:rPr>
        <w:t>貢獻為本定居資格</w:t>
      </w:r>
      <w:r w:rsidRPr="007E49F2">
        <w:rPr>
          <w:sz w:val="23"/>
          <w:szCs w:val="23"/>
          <w:bdr w:val="none" w:sz="0" w:space="0" w:color="auto"/>
          <w:lang w:val="en-GB" w:eastAsia="zh-TW"/>
        </w:rPr>
        <w:t>」是一項承認對英國作出長期貢獻價值的原則。此做法並非在固定居留年期屆滿後自動授予定居身份，而是要求個人在獲得永久身份前，證明其持續投入與承諾（例如透過工作、社區參與或其他具實質意義的貢獻）。擬議框架設定取得定居資格的起始年期為</w:t>
      </w:r>
      <w:r w:rsidRPr="007E49F2">
        <w:rPr>
          <w:sz w:val="23"/>
          <w:szCs w:val="23"/>
          <w:bdr w:val="none" w:sz="0" w:space="0" w:color="auto"/>
          <w:lang w:val="en-GB" w:eastAsia="zh-TW"/>
        </w:rPr>
        <w:t xml:space="preserve"> 10 </w:t>
      </w:r>
      <w:r w:rsidRPr="007E49F2">
        <w:rPr>
          <w:sz w:val="23"/>
          <w:szCs w:val="23"/>
          <w:bdr w:val="none" w:sz="0" w:space="0" w:color="auto"/>
          <w:lang w:val="en-GB" w:eastAsia="zh-TW"/>
        </w:rPr>
        <w:t>年。此年期可根據正面指標（例如達到特定薪資水平，為國庫作出稅收貢獻）而縮短，或因負面指標（例如依賴公共資金）而延長。</w:t>
      </w:r>
    </w:p>
    <w:p w14:paraId="78842920" w14:textId="77777777" w:rsidR="00CB4C97" w:rsidRPr="007E49F2" w:rsidRDefault="00CB4C97" w:rsidP="00CB4C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3"/>
          <w:szCs w:val="23"/>
          <w:bdr w:val="none" w:sz="0" w:space="0" w:color="auto"/>
          <w:lang w:val="en-GB" w:eastAsia="zh-TW"/>
        </w:rPr>
      </w:pPr>
      <w:r w:rsidRPr="007E49F2">
        <w:rPr>
          <w:sz w:val="23"/>
          <w:szCs w:val="23"/>
          <w:bdr w:val="none" w:sz="0" w:space="0" w:color="auto"/>
          <w:lang w:val="en-GB" w:eastAsia="zh-TW"/>
        </w:rPr>
        <w:t>在繼續之前，請花些時間參閱諮詢文件中所列的擬議改革內容，文件可於以下網址查閱：</w:t>
      </w:r>
      <w:r w:rsidRPr="007E49F2">
        <w:rPr>
          <w:sz w:val="23"/>
          <w:szCs w:val="23"/>
        </w:rPr>
        <w:fldChar w:fldCharType="begin"/>
      </w:r>
      <w:r w:rsidRPr="007E49F2">
        <w:rPr>
          <w:sz w:val="23"/>
          <w:szCs w:val="23"/>
        </w:rPr>
        <w:instrText>HYPERLINK "https://www.gov.uk/government/consultations/earned-settlement" \t "_new"</w:instrText>
      </w:r>
      <w:r w:rsidRPr="007E49F2">
        <w:rPr>
          <w:sz w:val="23"/>
          <w:szCs w:val="23"/>
        </w:rPr>
      </w:r>
      <w:r w:rsidRPr="007E49F2">
        <w:rPr>
          <w:sz w:val="23"/>
          <w:szCs w:val="23"/>
        </w:rPr>
        <w:fldChar w:fldCharType="separate"/>
      </w:r>
      <w:r w:rsidRPr="007E49F2">
        <w:rPr>
          <w:color w:val="0000FF"/>
          <w:sz w:val="23"/>
          <w:szCs w:val="23"/>
          <w:u w:val="single"/>
          <w:bdr w:val="none" w:sz="0" w:space="0" w:color="auto"/>
          <w:lang w:val="en-GB" w:eastAsia="zh-TW"/>
        </w:rPr>
        <w:t>https://www.gov.uk/government/consultations/earned-settlement</w:t>
      </w:r>
      <w:r w:rsidRPr="007E49F2">
        <w:rPr>
          <w:sz w:val="23"/>
          <w:szCs w:val="23"/>
        </w:rPr>
        <w:fldChar w:fldCharType="end"/>
      </w:r>
    </w:p>
    <w:p w14:paraId="6B5016C7" w14:textId="77777777" w:rsidR="00706B84" w:rsidRPr="007E49F2" w:rsidRDefault="00706B84" w:rsidP="00CB4C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3"/>
          <w:szCs w:val="23"/>
          <w:bdr w:val="none" w:sz="0" w:space="0" w:color="auto"/>
          <w:lang w:val="en-GB" w:eastAsia="zh-TW"/>
        </w:rPr>
      </w:pPr>
    </w:p>
    <w:p w14:paraId="0CCB9124" w14:textId="77777777" w:rsidR="00F63F0E" w:rsidRPr="007E49F2" w:rsidRDefault="00F63F0E" w:rsidP="00CB4C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3"/>
          <w:szCs w:val="23"/>
          <w:bdr w:val="none" w:sz="0" w:space="0" w:color="auto"/>
          <w:lang w:val="en-GB" w:eastAsia="zh-TW"/>
        </w:rPr>
      </w:pPr>
    </w:p>
    <w:p w14:paraId="3496AD45" w14:textId="17CA4F23" w:rsidR="00CB5BEB" w:rsidRPr="007E49F2" w:rsidRDefault="00CB5BEB" w:rsidP="00DC1F4B">
      <w:pPr>
        <w:pStyle w:val="Default"/>
        <w:spacing w:before="0" w:after="281" w:line="240" w:lineRule="auto"/>
        <w:rPr>
          <w:rFonts w:ascii="Times New Roman" w:eastAsia="PMingLiU" w:hAnsi="Times New Roman" w:cs="Times New Roman"/>
          <w:b/>
          <w:bCs/>
          <w:color w:val="auto"/>
          <w:u w:val="single"/>
        </w:rPr>
      </w:pPr>
      <w:r w:rsidRPr="007E49F2">
        <w:rPr>
          <w:rFonts w:ascii="Times New Roman" w:eastAsia="PMingLiU" w:hAnsi="Times New Roman" w:cs="Times New Roman"/>
          <w:b/>
          <w:bCs/>
          <w:color w:val="auto"/>
          <w:u w:val="single"/>
        </w:rPr>
        <w:lastRenderedPageBreak/>
        <w:t>Q9</w:t>
      </w:r>
    </w:p>
    <w:p w14:paraId="046902E1" w14:textId="6D000397" w:rsidR="006A6489" w:rsidRPr="007E49F2" w:rsidRDefault="00000000" w:rsidP="00DC1F4B">
      <w:pPr>
        <w:pStyle w:val="Default"/>
        <w:spacing w:before="0" w:after="281" w:line="240" w:lineRule="auto"/>
        <w:rPr>
          <w:rFonts w:ascii="Times New Roman" w:eastAsia="PMingLiU" w:hAnsi="Times New Roman" w:cs="Times New Roman"/>
          <w:b/>
          <w:bCs/>
          <w:color w:val="EE0000"/>
          <w:sz w:val="28"/>
          <w:szCs w:val="28"/>
        </w:rPr>
      </w:pPr>
      <w:r w:rsidRPr="007E49F2">
        <w:rPr>
          <w:rFonts w:ascii="Times New Roman" w:eastAsia="PMingLiU" w:hAnsi="Times New Roman" w:cs="Times New Roman"/>
          <w:b/>
          <w:bCs/>
          <w:color w:val="EE0000"/>
          <w:sz w:val="28"/>
          <w:szCs w:val="28"/>
          <w:lang w:val="en-US"/>
        </w:rPr>
        <w:t>Overall, how clear do you find the proposed changes to the settlement framework?</w:t>
      </w:r>
    </w:p>
    <w:p w14:paraId="2683EAD8" w14:textId="77777777" w:rsidR="00CB5BEB" w:rsidRPr="007E49F2" w:rsidRDefault="00000000" w:rsidP="00CB5BEB">
      <w:pPr>
        <w:pStyle w:val="Default"/>
        <w:spacing w:before="0" w:line="240" w:lineRule="auto"/>
        <w:rPr>
          <w:rFonts w:ascii="Times New Roman" w:eastAsia="PMingLiU" w:hAnsi="Times New Roman" w:cs="Times New Roman"/>
          <w:color w:val="EE0000"/>
        </w:rPr>
      </w:pPr>
      <w:r w:rsidRPr="007E49F2">
        <w:rPr>
          <w:rFonts w:ascii="Times New Roman" w:eastAsia="PMingLiU" w:hAnsi="Times New Roman" w:cs="Times New Roman"/>
          <w:color w:val="EE0000"/>
        </w:rPr>
        <w:t>整體而言，你認為建議中的永居框架改動有多清晰？</w:t>
      </w:r>
    </w:p>
    <w:p w14:paraId="7A6B0617" w14:textId="719926D1"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Very clear</w:t>
      </w:r>
      <w:r w:rsidR="00CB5BEB" w:rsidRPr="007E49F2">
        <w:rPr>
          <w:rFonts w:ascii="Times New Roman" w:eastAsia="PMingLiU" w:hAnsi="Times New Roman" w:cs="Times New Roman"/>
          <w:color w:val="auto"/>
        </w:rPr>
        <w:t xml:space="preserve"> (Skip to Q11)</w:t>
      </w:r>
    </w:p>
    <w:p w14:paraId="6BF110D2" w14:textId="49977C14" w:rsidR="00CB5BEB" w:rsidRPr="007E49F2" w:rsidRDefault="00000000" w:rsidP="00CB5B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非常清晰</w:t>
      </w:r>
      <w:r w:rsidR="00B448CC" w:rsidRPr="007E49F2">
        <w:rPr>
          <w:rFonts w:ascii="Times New Roman" w:eastAsia="PMingLiU" w:hAnsi="Times New Roman" w:cs="Times New Roman"/>
          <w:color w:val="auto"/>
        </w:rPr>
        <w:t xml:space="preserve"> (</w:t>
      </w:r>
      <w:r w:rsidR="00B448CC" w:rsidRPr="007E49F2">
        <w:rPr>
          <w:rFonts w:ascii="Times New Roman" w:eastAsia="PMingLiU" w:hAnsi="Times New Roman" w:cs="Times New Roman"/>
          <w:color w:val="auto"/>
        </w:rPr>
        <w:t>跳答至第</w:t>
      </w:r>
      <w:r w:rsidR="00B448CC" w:rsidRPr="007E49F2">
        <w:rPr>
          <w:rFonts w:ascii="Times New Roman" w:eastAsia="PMingLiU" w:hAnsi="Times New Roman" w:cs="Times New Roman"/>
          <w:color w:val="auto"/>
        </w:rPr>
        <w:t>11</w:t>
      </w:r>
      <w:r w:rsidR="00B448CC" w:rsidRPr="007E49F2">
        <w:rPr>
          <w:rFonts w:ascii="Times New Roman" w:eastAsia="PMingLiU" w:hAnsi="Times New Roman" w:cs="Times New Roman"/>
          <w:color w:val="auto"/>
        </w:rPr>
        <w:t>題</w:t>
      </w:r>
      <w:r w:rsidR="00B448CC" w:rsidRPr="007E49F2">
        <w:rPr>
          <w:rFonts w:ascii="Times New Roman" w:eastAsia="PMingLiU" w:hAnsi="Times New Roman" w:cs="Times New Roman"/>
          <w:color w:val="auto"/>
        </w:rPr>
        <w:t>)</w:t>
      </w:r>
    </w:p>
    <w:p w14:paraId="11D0A391" w14:textId="5EC16A24"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Somewhat clear</w:t>
      </w:r>
      <w:r w:rsidR="00CB5BEB" w:rsidRPr="007E49F2">
        <w:rPr>
          <w:rFonts w:ascii="Times New Roman" w:eastAsia="PMingLiU" w:hAnsi="Times New Roman" w:cs="Times New Roman"/>
          <w:color w:val="auto"/>
        </w:rPr>
        <w:t xml:space="preserve"> (Skip to Q11)</w:t>
      </w:r>
    </w:p>
    <w:p w14:paraId="2EF1ACE5" w14:textId="5D5E890F" w:rsidR="00CB5BEB" w:rsidRPr="007E49F2" w:rsidRDefault="00000000" w:rsidP="00CB5B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有點清晰</w:t>
      </w:r>
      <w:r w:rsidR="00B448CC" w:rsidRPr="007E49F2">
        <w:rPr>
          <w:rFonts w:ascii="Times New Roman" w:eastAsia="PMingLiU" w:hAnsi="Times New Roman" w:cs="Times New Roman"/>
          <w:color w:val="auto"/>
        </w:rPr>
        <w:t>(</w:t>
      </w:r>
      <w:r w:rsidR="00B448CC" w:rsidRPr="007E49F2">
        <w:rPr>
          <w:rFonts w:ascii="Times New Roman" w:eastAsia="PMingLiU" w:hAnsi="Times New Roman" w:cs="Times New Roman"/>
          <w:color w:val="auto"/>
        </w:rPr>
        <w:t>跳答至第</w:t>
      </w:r>
      <w:r w:rsidR="00B448CC" w:rsidRPr="007E49F2">
        <w:rPr>
          <w:rFonts w:ascii="Times New Roman" w:eastAsia="PMingLiU" w:hAnsi="Times New Roman" w:cs="Times New Roman"/>
          <w:color w:val="auto"/>
        </w:rPr>
        <w:t>11</w:t>
      </w:r>
      <w:r w:rsidR="00B448CC" w:rsidRPr="007E49F2">
        <w:rPr>
          <w:rFonts w:ascii="Times New Roman" w:eastAsia="PMingLiU" w:hAnsi="Times New Roman" w:cs="Times New Roman"/>
          <w:color w:val="auto"/>
        </w:rPr>
        <w:t>題</w:t>
      </w:r>
      <w:r w:rsidR="00B448CC" w:rsidRPr="007E49F2">
        <w:rPr>
          <w:rFonts w:ascii="Times New Roman" w:eastAsia="PMingLiU" w:hAnsi="Times New Roman" w:cs="Times New Roman"/>
          <w:color w:val="auto"/>
        </w:rPr>
        <w:t>)</w:t>
      </w:r>
    </w:p>
    <w:p w14:paraId="17E12306" w14:textId="6E02FEF4"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clear nor unclear</w:t>
      </w:r>
      <w:r w:rsidR="00CB5BEB" w:rsidRPr="007E49F2">
        <w:rPr>
          <w:rFonts w:ascii="Times New Roman" w:eastAsia="PMingLiU" w:hAnsi="Times New Roman" w:cs="Times New Roman"/>
          <w:color w:val="auto"/>
        </w:rPr>
        <w:t xml:space="preserve"> (Skip to Q11)</w:t>
      </w:r>
    </w:p>
    <w:p w14:paraId="225FDA08" w14:textId="08436FC3" w:rsidR="00CB5BEB" w:rsidRPr="007E49F2" w:rsidRDefault="00000000" w:rsidP="00CB5B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不清晰也不模糊</w:t>
      </w:r>
      <w:r w:rsidR="00B448CC" w:rsidRPr="007E49F2">
        <w:rPr>
          <w:rFonts w:ascii="Times New Roman" w:eastAsia="PMingLiU" w:hAnsi="Times New Roman" w:cs="Times New Roman"/>
          <w:color w:val="auto"/>
        </w:rPr>
        <w:t>(</w:t>
      </w:r>
      <w:r w:rsidR="00B448CC" w:rsidRPr="007E49F2">
        <w:rPr>
          <w:rFonts w:ascii="Times New Roman" w:eastAsia="PMingLiU" w:hAnsi="Times New Roman" w:cs="Times New Roman"/>
          <w:color w:val="auto"/>
        </w:rPr>
        <w:t>跳答至第</w:t>
      </w:r>
      <w:r w:rsidR="00B448CC" w:rsidRPr="007E49F2">
        <w:rPr>
          <w:rFonts w:ascii="Times New Roman" w:eastAsia="PMingLiU" w:hAnsi="Times New Roman" w:cs="Times New Roman"/>
          <w:color w:val="auto"/>
        </w:rPr>
        <w:t>11</w:t>
      </w:r>
      <w:r w:rsidR="00B448CC" w:rsidRPr="007E49F2">
        <w:rPr>
          <w:rFonts w:ascii="Times New Roman" w:eastAsia="PMingLiU" w:hAnsi="Times New Roman" w:cs="Times New Roman"/>
          <w:color w:val="auto"/>
        </w:rPr>
        <w:t>題</w:t>
      </w:r>
      <w:r w:rsidR="00B448CC" w:rsidRPr="007E49F2">
        <w:rPr>
          <w:rFonts w:ascii="Times New Roman" w:eastAsia="PMingLiU" w:hAnsi="Times New Roman" w:cs="Times New Roman"/>
          <w:color w:val="auto"/>
        </w:rPr>
        <w:t>)</w:t>
      </w:r>
    </w:p>
    <w:p w14:paraId="485A679E" w14:textId="77777777"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Somewhat unclear</w:t>
      </w:r>
    </w:p>
    <w:p w14:paraId="38C76C26" w14:textId="77777777" w:rsidR="00CB5BEB" w:rsidRPr="007E49F2" w:rsidRDefault="00000000" w:rsidP="00CB5BEB">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有點不清晰</w:t>
      </w:r>
    </w:p>
    <w:p w14:paraId="2131EF1E" w14:textId="77777777"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Very unclear</w:t>
      </w:r>
    </w:p>
    <w:p w14:paraId="4C63A629" w14:textId="77777777" w:rsidR="00CB5BEB" w:rsidRPr="007E49F2" w:rsidRDefault="00000000" w:rsidP="00C057DB">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非常不清晰</w:t>
      </w:r>
    </w:p>
    <w:p w14:paraId="30EF7468" w14:textId="77777777" w:rsidR="00CB5BEB" w:rsidRPr="007E49F2" w:rsidRDefault="00000000" w:rsidP="00CB5BEB">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lang w:val="en-US"/>
        </w:rPr>
        <w:t>t know / prefer not to say</w:t>
      </w:r>
    </w:p>
    <w:p w14:paraId="58285304" w14:textId="28C53783" w:rsidR="006A6489" w:rsidRPr="007E49F2" w:rsidRDefault="00000000" w:rsidP="00CB5B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lang w:val="zh-TW"/>
        </w:rPr>
        <w:t>不知道</w:t>
      </w:r>
      <w:r w:rsidRPr="007E49F2">
        <w:rPr>
          <w:rFonts w:ascii="Times New Roman" w:eastAsia="PMingLiU" w:hAnsi="Times New Roman" w:cs="Times New Roman"/>
          <w:color w:val="auto"/>
        </w:rPr>
        <w:t>／</w:t>
      </w:r>
      <w:r w:rsidRPr="007E49F2">
        <w:rPr>
          <w:rFonts w:ascii="Times New Roman" w:eastAsia="PMingLiU" w:hAnsi="Times New Roman" w:cs="Times New Roman"/>
          <w:color w:val="auto"/>
          <w:lang w:val="zh-TW"/>
        </w:rPr>
        <w:t>不願透露</w:t>
      </w:r>
    </w:p>
    <w:p w14:paraId="1E05A396"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61FA095E" w14:textId="77777777" w:rsidR="00B448CC" w:rsidRPr="007E49F2" w:rsidRDefault="00B448CC" w:rsidP="00DC1F4B">
      <w:pPr>
        <w:pStyle w:val="Default"/>
        <w:spacing w:before="0" w:after="281" w:line="240" w:lineRule="auto"/>
        <w:rPr>
          <w:rFonts w:ascii="Times New Roman" w:eastAsia="PMingLiU" w:hAnsi="Times New Roman" w:cs="Times New Roman"/>
          <w:b/>
          <w:bCs/>
          <w:color w:val="auto"/>
          <w:u w:val="single"/>
          <w:lang w:val="en-US"/>
        </w:rPr>
      </w:pPr>
      <w:r w:rsidRPr="007E49F2">
        <w:rPr>
          <w:rFonts w:ascii="Times New Roman" w:eastAsia="PMingLiU" w:hAnsi="Times New Roman" w:cs="Times New Roman"/>
          <w:b/>
          <w:bCs/>
          <w:color w:val="auto"/>
          <w:u w:val="single"/>
          <w:lang w:val="en-US"/>
        </w:rPr>
        <w:t>Q10</w:t>
      </w:r>
    </w:p>
    <w:p w14:paraId="7DDA1FDF" w14:textId="77777777" w:rsidR="00B448CC" w:rsidRPr="007E49F2" w:rsidRDefault="00000000" w:rsidP="00B448CC">
      <w:pPr>
        <w:pStyle w:val="Default"/>
        <w:spacing w:before="0" w:after="281" w:line="240" w:lineRule="auto"/>
        <w:rPr>
          <w:rFonts w:ascii="Times New Roman" w:eastAsia="PMingLiU" w:hAnsi="Times New Roman" w:cs="Times New Roman"/>
          <w:b/>
          <w:bCs/>
          <w:color w:val="EE0000"/>
          <w:sz w:val="28"/>
          <w:szCs w:val="28"/>
        </w:rPr>
      </w:pPr>
      <w:r w:rsidRPr="007E49F2">
        <w:rPr>
          <w:rFonts w:ascii="Times New Roman" w:eastAsia="PMingLiU" w:hAnsi="Times New Roman" w:cs="Times New Roman"/>
          <w:b/>
          <w:bCs/>
          <w:color w:val="EE0000"/>
          <w:sz w:val="28"/>
          <w:szCs w:val="28"/>
          <w:lang w:val="en-US"/>
        </w:rPr>
        <w:t>Which aspects of the proposed changes to settlement are not clear?</w:t>
      </w:r>
    </w:p>
    <w:p w14:paraId="0A345B35" w14:textId="05ADF69A" w:rsidR="006A6489" w:rsidRPr="007E49F2" w:rsidRDefault="00000000" w:rsidP="00B448CC">
      <w:pPr>
        <w:pStyle w:val="Default"/>
        <w:spacing w:before="0" w:after="281" w:line="240" w:lineRule="auto"/>
        <w:rPr>
          <w:rFonts w:ascii="Times New Roman" w:eastAsia="PMingLiU" w:hAnsi="Times New Roman" w:cs="Times New Roman"/>
          <w:b/>
          <w:bCs/>
          <w:color w:val="EE0000"/>
        </w:rPr>
      </w:pPr>
      <w:r w:rsidRPr="007E49F2">
        <w:rPr>
          <w:rFonts w:ascii="Times New Roman" w:eastAsia="PMingLiU" w:hAnsi="Times New Roman" w:cs="Times New Roman"/>
          <w:color w:val="EE0000"/>
          <w:lang w:val="zh-TW"/>
        </w:rPr>
        <w:t>哪些部分令你覺得不清晰？</w:t>
      </w:r>
    </w:p>
    <w:p w14:paraId="445715C2"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The concept of earned settlement</w:t>
      </w:r>
    </w:p>
    <w:p w14:paraId="71527B99" w14:textId="4166D998" w:rsidR="00B448CC" w:rsidRPr="007E49F2" w:rsidRDefault="00000000" w:rsidP="00B448C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w:t>
      </w:r>
      <w:r w:rsidR="00C057DB" w:rsidRPr="007E49F2">
        <w:rPr>
          <w:rFonts w:ascii="Times New Roman" w:eastAsia="PMingLiU" w:hAnsi="Times New Roman" w:cs="Times New Roman"/>
          <w:bdr w:val="none" w:sz="0" w:space="0" w:color="auto"/>
        </w:rPr>
        <w:t>貢獻為本定居資格</w:t>
      </w:r>
      <w:r w:rsidRPr="007E49F2">
        <w:rPr>
          <w:rFonts w:ascii="Times New Roman" w:eastAsia="PMingLiU" w:hAnsi="Times New Roman" w:cs="Times New Roman"/>
          <w:color w:val="auto"/>
        </w:rPr>
        <w:t>」的概念</w:t>
      </w:r>
    </w:p>
    <w:p w14:paraId="42B45417"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The overall purpose</w:t>
      </w:r>
    </w:p>
    <w:p w14:paraId="13D2590F" w14:textId="77777777" w:rsidR="00B448CC" w:rsidRPr="007E49F2" w:rsidRDefault="00000000" w:rsidP="00B448C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整體目的</w:t>
      </w:r>
    </w:p>
    <w:p w14:paraId="6DD9F3E4"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Which groups may be eligible for exemptions from the 10-year qualifying period</w:t>
      </w:r>
    </w:p>
    <w:p w14:paraId="3D49F727" w14:textId="77777777" w:rsidR="00B448CC" w:rsidRPr="007E49F2" w:rsidRDefault="00000000" w:rsidP="00A30108">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哪些群組可獲</w:t>
      </w:r>
      <w:r w:rsidRPr="007E49F2">
        <w:rPr>
          <w:rFonts w:ascii="Times New Roman" w:eastAsia="PMingLiU" w:hAnsi="Times New Roman" w:cs="Times New Roman"/>
          <w:color w:val="auto"/>
        </w:rPr>
        <w:t xml:space="preserve"> 10 </w:t>
      </w:r>
      <w:r w:rsidRPr="007E49F2">
        <w:rPr>
          <w:rFonts w:ascii="Times New Roman" w:eastAsia="PMingLiU" w:hAnsi="Times New Roman" w:cs="Times New Roman"/>
          <w:color w:val="auto"/>
        </w:rPr>
        <w:t>年年期的豁免</w:t>
      </w:r>
    </w:p>
    <w:p w14:paraId="4358AA2B"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How reductions to the qualifying period will be applied</w:t>
      </w:r>
    </w:p>
    <w:p w14:paraId="62C848EC" w14:textId="77777777" w:rsidR="00B448CC" w:rsidRPr="007E49F2" w:rsidRDefault="00000000" w:rsidP="00A30108">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如何縮短年期</w:t>
      </w:r>
    </w:p>
    <w:p w14:paraId="7CC591E0"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How extensions to the qualifying period will be applied</w:t>
      </w:r>
    </w:p>
    <w:p w14:paraId="47EE03AC" w14:textId="77777777" w:rsidR="00B448CC" w:rsidRPr="007E49F2" w:rsidRDefault="00000000" w:rsidP="00A30108">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如何延長年期</w:t>
      </w:r>
    </w:p>
    <w:p w14:paraId="0A8029D9"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How reductions and/or extensions will be applied if applicants meet multiple criteria</w:t>
      </w:r>
    </w:p>
    <w:p w14:paraId="53EA19C9" w14:textId="77777777" w:rsidR="00B448CC" w:rsidRPr="007E49F2" w:rsidRDefault="00000000" w:rsidP="00A30108">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如申請人符合多項標準，縮短或延長年期將如何計算</w:t>
      </w:r>
    </w:p>
    <w:p w14:paraId="10ABADEF"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How the proposed changes will apply to dependants and children</w:t>
      </w:r>
    </w:p>
    <w:p w14:paraId="5EE74CEE" w14:textId="77777777" w:rsidR="00B448CC" w:rsidRPr="007E49F2" w:rsidRDefault="00000000" w:rsidP="00A30108">
      <w:pPr>
        <w:pStyle w:val="Default"/>
        <w:spacing w:before="0" w:line="240" w:lineRule="auto"/>
        <w:ind w:left="720"/>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建議改動如何適用於受養人及兒童</w:t>
      </w:r>
    </w:p>
    <w:p w14:paraId="22DC4FA6" w14:textId="77777777" w:rsidR="00B448CC" w:rsidRPr="007E49F2" w:rsidRDefault="00000000" w:rsidP="00B448C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Other (please specify)</w:t>
      </w:r>
    </w:p>
    <w:p w14:paraId="32B7E356" w14:textId="77777777" w:rsidR="004D70F1" w:rsidRPr="007E49F2" w:rsidRDefault="00000000" w:rsidP="007565CD">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auto"/>
        </w:rPr>
        <w:t>其他（請註明）</w:t>
      </w:r>
      <w:r w:rsidRPr="007E49F2">
        <w:rPr>
          <w:rFonts w:ascii="Times New Roman" w:eastAsia="PMingLiU" w:hAnsi="Times New Roman" w:cs="Times New Roman"/>
          <w:color w:val="00B050"/>
        </w:rPr>
        <w:t>How will the proposed income and B2 English requirements be applied on full-time students, home carers, SEN children and young people and retirees of BN(O) visa holding families</w:t>
      </w:r>
      <w:r w:rsidR="00894987" w:rsidRPr="007E49F2">
        <w:rPr>
          <w:rFonts w:ascii="Times New Roman" w:eastAsia="PMingLiU" w:hAnsi="Times New Roman" w:cs="Times New Roman"/>
          <w:color w:val="00B050"/>
        </w:rPr>
        <w:t>！</w:t>
      </w:r>
      <w:r w:rsidRPr="007E49F2">
        <w:rPr>
          <w:rFonts w:ascii="Times New Roman" w:eastAsia="PMingLiU" w:hAnsi="Times New Roman" w:cs="Times New Roman"/>
          <w:color w:val="00B050"/>
        </w:rPr>
        <w:t xml:space="preserve"> </w:t>
      </w:r>
    </w:p>
    <w:p w14:paraId="10C3C4B0" w14:textId="6874B277" w:rsidR="006A6489" w:rsidRPr="007E49F2" w:rsidRDefault="00894987" w:rsidP="007565CD">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擬議中的收入要求及英語達到</w:t>
      </w:r>
      <w:r w:rsidRPr="007E49F2">
        <w:rPr>
          <w:rFonts w:ascii="Times New Roman" w:eastAsia="PMingLiU" w:hAnsi="Times New Roman" w:cs="Times New Roman"/>
          <w:color w:val="00B050"/>
        </w:rPr>
        <w:t xml:space="preserve"> B2 </w:t>
      </w:r>
      <w:r w:rsidRPr="007E49F2">
        <w:rPr>
          <w:rFonts w:ascii="Times New Roman" w:eastAsia="PMingLiU" w:hAnsi="Times New Roman" w:cs="Times New Roman"/>
          <w:color w:val="00B050"/>
        </w:rPr>
        <w:t>水平的規定，</w:t>
      </w:r>
      <w:r w:rsidR="00A66875" w:rsidRPr="007E49F2">
        <w:rPr>
          <w:rFonts w:ascii="Times New Roman" w:eastAsia="PMingLiU" w:hAnsi="Times New Roman" w:cs="Times New Roman"/>
          <w:color w:val="00B050"/>
        </w:rPr>
        <w:t>無法</w:t>
      </w:r>
      <w:r w:rsidRPr="007E49F2">
        <w:rPr>
          <w:rFonts w:ascii="Times New Roman" w:eastAsia="PMingLiU" w:hAnsi="Times New Roman" w:cs="Times New Roman"/>
          <w:color w:val="00B050"/>
        </w:rPr>
        <w:t>適用於持有</w:t>
      </w:r>
      <w:r w:rsidRPr="007E49F2">
        <w:rPr>
          <w:rFonts w:ascii="Times New Roman" w:eastAsia="PMingLiU" w:hAnsi="Times New Roman" w:cs="Times New Roman"/>
          <w:color w:val="00B050"/>
        </w:rPr>
        <w:t xml:space="preserve"> BN(O) </w:t>
      </w:r>
      <w:r w:rsidRPr="007E49F2">
        <w:rPr>
          <w:rFonts w:ascii="Times New Roman" w:eastAsia="PMingLiU" w:hAnsi="Times New Roman" w:cs="Times New Roman"/>
          <w:color w:val="00B050"/>
        </w:rPr>
        <w:t>簽證家庭中的全日制學生、家庭照顧者、特殊教育需要（</w:t>
      </w:r>
      <w:r w:rsidRPr="007E49F2">
        <w:rPr>
          <w:rFonts w:ascii="Times New Roman" w:eastAsia="PMingLiU" w:hAnsi="Times New Roman" w:cs="Times New Roman"/>
          <w:color w:val="00B050"/>
        </w:rPr>
        <w:t>SEN</w:t>
      </w:r>
      <w:r w:rsidRPr="007E49F2">
        <w:rPr>
          <w:rFonts w:ascii="Times New Roman" w:eastAsia="PMingLiU" w:hAnsi="Times New Roman" w:cs="Times New Roman"/>
          <w:color w:val="00B050"/>
        </w:rPr>
        <w:t>）兒童及青少年，以及退休人士</w:t>
      </w:r>
      <w:r w:rsidRPr="007E49F2">
        <w:rPr>
          <w:rFonts w:ascii="Times New Roman" w:eastAsia="PMingLiU" w:hAnsi="Times New Roman" w:cs="Times New Roman"/>
          <w:color w:val="00B050"/>
          <w:sz w:val="27"/>
          <w:szCs w:val="27"/>
        </w:rPr>
        <w:t>！</w:t>
      </w:r>
    </w:p>
    <w:p w14:paraId="23BC7A8E" w14:textId="77777777" w:rsidR="00F63F0E" w:rsidRPr="007E49F2" w:rsidRDefault="00F63F0E">
      <w:pPr>
        <w:rPr>
          <w:b/>
          <w:bCs/>
          <w:color w:val="000000"/>
          <w:u w:val="single"/>
          <w:lang w:eastAsia="zh-TW"/>
          <w14:textOutline w14:w="0" w14:cap="flat" w14:cmpd="sng" w14:algn="ctr">
            <w14:noFill/>
            <w14:prstDash w14:val="solid"/>
            <w14:bevel/>
          </w14:textOutline>
        </w:rPr>
      </w:pPr>
      <w:r w:rsidRPr="007E49F2">
        <w:rPr>
          <w:b/>
          <w:bCs/>
          <w:u w:val="single"/>
          <w:lang w:eastAsia="zh-TW"/>
        </w:rPr>
        <w:br w:type="page"/>
      </w:r>
    </w:p>
    <w:p w14:paraId="46741F03" w14:textId="788BBC1C" w:rsidR="00A30108" w:rsidRPr="007E49F2" w:rsidRDefault="00A30108" w:rsidP="00DC1F4B">
      <w:pPr>
        <w:pStyle w:val="Default"/>
        <w:spacing w:before="0" w:after="28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lastRenderedPageBreak/>
        <w:t>Q11</w:t>
      </w:r>
    </w:p>
    <w:p w14:paraId="32C01CB9" w14:textId="2814F127" w:rsidR="006A6489" w:rsidRPr="007E49F2" w:rsidRDefault="00000000" w:rsidP="00DC1F4B">
      <w:pPr>
        <w:pStyle w:val="Default"/>
        <w:spacing w:before="0" w:after="281" w:line="240" w:lineRule="auto"/>
        <w:rPr>
          <w:rFonts w:ascii="Times New Roman" w:eastAsia="PMingLiU" w:hAnsi="Times New Roman" w:cs="Times New Roman"/>
          <w:b/>
          <w:bCs/>
          <w:color w:val="EE0000"/>
          <w:sz w:val="28"/>
          <w:szCs w:val="28"/>
        </w:rPr>
      </w:pPr>
      <w:r w:rsidRPr="007E49F2">
        <w:rPr>
          <w:rFonts w:ascii="Times New Roman" w:eastAsia="PMingLiU" w:hAnsi="Times New Roman" w:cs="Times New Roman"/>
          <w:b/>
          <w:bCs/>
          <w:color w:val="EE0000"/>
          <w:sz w:val="28"/>
          <w:szCs w:val="28"/>
          <w:lang w:val="en-US"/>
        </w:rPr>
        <w:t>Overall, to what extent do you agree or disagree with the proposed changes to the settlement framework?</w:t>
      </w:r>
    </w:p>
    <w:p w14:paraId="0F1ABD07" w14:textId="6A1CFC8C" w:rsidR="006A6489" w:rsidRPr="007E49F2" w:rsidRDefault="00000000" w:rsidP="00DE50C5">
      <w:pPr>
        <w:pStyle w:val="Default"/>
        <w:spacing w:before="0" w:line="240" w:lineRule="auto"/>
        <w:rPr>
          <w:rFonts w:ascii="Times New Roman" w:eastAsia="PMingLiU" w:hAnsi="Times New Roman" w:cs="Times New Roman"/>
          <w:color w:val="EE0000"/>
        </w:rPr>
      </w:pPr>
      <w:r w:rsidRPr="007E49F2">
        <w:rPr>
          <w:rFonts w:ascii="Times New Roman" w:eastAsia="PMingLiU" w:hAnsi="Times New Roman" w:cs="Times New Roman"/>
          <w:color w:val="EE0000"/>
        </w:rPr>
        <w:t>整體而言，你對建議中的永居框架改動有多大程度的同意或不同意？</w:t>
      </w:r>
    </w:p>
    <w:p w14:paraId="42738D3F" w14:textId="7D6B2760"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C6876" w:rsidRPr="007E49F2">
        <w:rPr>
          <w:rFonts w:ascii="Times New Roman" w:eastAsia="PMingLiU" w:hAnsi="Times New Roman" w:cs="Times New Roman"/>
          <w:color w:val="auto"/>
        </w:rPr>
        <w:t>e</w:t>
      </w:r>
    </w:p>
    <w:p w14:paraId="132E3532" w14:textId="77777777" w:rsidR="00DE50C5" w:rsidRPr="007E49F2" w:rsidRDefault="00000000" w:rsidP="006846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50A37827" w14:textId="77777777"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705BB4F3" w14:textId="77777777" w:rsidR="00DE50C5" w:rsidRPr="007E49F2" w:rsidRDefault="00000000" w:rsidP="006846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680CDF81" w14:textId="77777777"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66A6722E" w14:textId="77777777" w:rsidR="00DE50C5" w:rsidRPr="007E49F2" w:rsidRDefault="00000000" w:rsidP="006846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691D2CC4" w14:textId="77777777"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Disagree</w:t>
      </w:r>
    </w:p>
    <w:p w14:paraId="21E95671" w14:textId="77777777" w:rsidR="00DE50C5" w:rsidRPr="007E49F2" w:rsidRDefault="00000000" w:rsidP="006846EB">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不同意</w:t>
      </w:r>
    </w:p>
    <w:p w14:paraId="020A7C53" w14:textId="77777777"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Strongly disagree</w:t>
      </w:r>
    </w:p>
    <w:p w14:paraId="3C11CBB2" w14:textId="77777777" w:rsidR="00DE50C5" w:rsidRPr="007E49F2" w:rsidRDefault="00000000" w:rsidP="006846EB">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非常不同意</w:t>
      </w:r>
    </w:p>
    <w:p w14:paraId="510458A1" w14:textId="77777777" w:rsidR="00DE50C5" w:rsidRPr="007E49F2" w:rsidRDefault="00000000" w:rsidP="00DE50C5">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0FD26487" w14:textId="508D1FA8" w:rsidR="006A6489" w:rsidRPr="007E49F2" w:rsidRDefault="00000000" w:rsidP="006846EB">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不知道／不願透露</w:t>
      </w:r>
    </w:p>
    <w:p w14:paraId="15673E40"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7ED3A8A0" w14:textId="77777777" w:rsidR="00436C23" w:rsidRPr="007E49F2" w:rsidRDefault="00436C23">
      <w:pPr>
        <w:rPr>
          <w:color w:val="000000"/>
          <w:bdr w:val="none" w:sz="0" w:space="0" w:color="auto"/>
          <w:lang w:val="en-GB" w:eastAsia="zh-TW"/>
        </w:rPr>
      </w:pPr>
      <w:r w:rsidRPr="007E49F2">
        <w:rPr>
          <w:color w:val="000000"/>
          <w:bdr w:val="none" w:sz="0" w:space="0" w:color="auto"/>
          <w:lang w:val="en-GB" w:eastAsia="zh-TW"/>
        </w:rPr>
        <w:br w:type="page"/>
      </w:r>
    </w:p>
    <w:p w14:paraId="312C407A" w14:textId="735E2C3A"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tLeast"/>
        <w:rPr>
          <w:color w:val="000000"/>
          <w:bdr w:val="none" w:sz="0" w:space="0" w:color="auto"/>
          <w:lang w:val="en-GB" w:eastAsia="zh-TW"/>
        </w:rPr>
      </w:pPr>
      <w:r w:rsidRPr="007E49F2">
        <w:rPr>
          <w:color w:val="000000"/>
          <w:bdr w:val="none" w:sz="0" w:space="0" w:color="auto"/>
          <w:lang w:val="en-GB" w:eastAsia="zh-TW"/>
        </w:rPr>
        <w:lastRenderedPageBreak/>
        <w:t>This question focuses on ‘Character’, the first of the four core pillars designed to ensure that applicants make a meaningful contribution to UK society and meet clear, measurable standards.</w:t>
      </w:r>
      <w:r w:rsidRPr="007E49F2">
        <w:rPr>
          <w:color w:val="000000"/>
          <w:bdr w:val="none" w:sz="0" w:space="0" w:color="auto"/>
          <w:lang w:val="en-GB" w:eastAsia="zh-TW"/>
        </w:rPr>
        <w:br/>
      </w:r>
      <w:r w:rsidRPr="007E49F2">
        <w:rPr>
          <w:color w:val="000000"/>
          <w:bdr w:val="none" w:sz="0" w:space="0" w:color="auto"/>
          <w:lang w:val="en-GB" w:eastAsia="zh-TW"/>
        </w:rPr>
        <w:br/>
        <w:t>To be eligible for settlement, applicants will need to meet the suitability requirements set out in the existing Immigration Rules (</w:t>
      </w:r>
      <w:hyperlink r:id="rId12" w:history="1">
        <w:r w:rsidRPr="007E49F2">
          <w:rPr>
            <w:color w:val="8F23B3"/>
            <w:u w:val="single"/>
            <w:bdr w:val="none" w:sz="0" w:space="0" w:color="auto"/>
            <w:lang w:val="en-GB" w:eastAsia="zh-TW"/>
          </w:rPr>
          <w:t>Part Suitability</w:t>
        </w:r>
      </w:hyperlink>
      <w:r w:rsidRPr="007E49F2">
        <w:rPr>
          <w:color w:val="000000"/>
          <w:bdr w:val="none" w:sz="0" w:space="0" w:color="auto"/>
          <w:lang w:val="en-GB" w:eastAsia="zh-TW"/>
        </w:rPr>
        <w:t>).</w:t>
      </w:r>
      <w:r w:rsidRPr="007E49F2">
        <w:rPr>
          <w:color w:val="000000"/>
          <w:bdr w:val="none" w:sz="0" w:space="0" w:color="auto"/>
          <w:lang w:val="en-GB" w:eastAsia="zh-TW"/>
        </w:rPr>
        <w:br/>
      </w:r>
      <w:r w:rsidRPr="007E49F2">
        <w:rPr>
          <w:color w:val="000000"/>
          <w:bdr w:val="none" w:sz="0" w:space="0" w:color="auto"/>
          <w:lang w:val="en-GB" w:eastAsia="zh-TW"/>
        </w:rPr>
        <w:br/>
        <w:t>This reformed system will, as now, provide for the refusal of applications where core requirements relating to their character and conduct are not met (for example, having a criminal conviction, non-compliance with immigration requirements and considerations pertaining to the public good). It will be mandatory to meet such requirements and there will be no ability to trade with other considerations to determine the qualifying period.</w:t>
      </w:r>
    </w:p>
    <w:p w14:paraId="0CDAD5B8" w14:textId="77777777" w:rsidR="006846EB" w:rsidRPr="007E49F2" w:rsidRDefault="006846EB" w:rsidP="006846EB">
      <w:pPr>
        <w:pStyle w:val="NormalWeb"/>
        <w:rPr>
          <w:rFonts w:eastAsia="PMingLiU"/>
        </w:rPr>
      </w:pPr>
      <w:r w:rsidRPr="007E49F2">
        <w:rPr>
          <w:rFonts w:eastAsia="PMingLiU"/>
        </w:rPr>
        <w:t>本題聚焦於「品格」（</w:t>
      </w:r>
      <w:r w:rsidRPr="007E49F2">
        <w:rPr>
          <w:rFonts w:eastAsia="PMingLiU"/>
        </w:rPr>
        <w:t>Character</w:t>
      </w:r>
      <w:r w:rsidRPr="007E49F2">
        <w:rPr>
          <w:rFonts w:eastAsia="PMingLiU"/>
        </w:rPr>
        <w:t>），這是四項核心支柱中的第一項，旨在確保申請人在對英國社會作出有意義貢獻的同時，亦符合明確且可衡量的標準。</w:t>
      </w:r>
    </w:p>
    <w:p w14:paraId="4245B538" w14:textId="77777777" w:rsidR="006846EB" w:rsidRPr="007E49F2" w:rsidRDefault="006846EB" w:rsidP="006846EB">
      <w:pPr>
        <w:pStyle w:val="NormalWeb"/>
        <w:rPr>
          <w:rFonts w:eastAsia="PMingLiU"/>
        </w:rPr>
      </w:pPr>
      <w:r w:rsidRPr="007E49F2">
        <w:rPr>
          <w:rFonts w:eastAsia="PMingLiU"/>
        </w:rPr>
        <w:t>為符合定居資格，申請人必須符合現行《移民規則》（</w:t>
      </w:r>
      <w:r w:rsidRPr="007E49F2">
        <w:rPr>
          <w:rFonts w:eastAsia="PMingLiU"/>
        </w:rPr>
        <w:t>Immigration Rules</w:t>
      </w:r>
      <w:r w:rsidRPr="007E49F2">
        <w:rPr>
          <w:rFonts w:eastAsia="PMingLiU"/>
        </w:rPr>
        <w:t>）中所列的適格性要求（</w:t>
      </w:r>
      <w:r w:rsidRPr="007E49F2">
        <w:rPr>
          <w:rFonts w:eastAsia="PMingLiU"/>
        </w:rPr>
        <w:t>Part Suitability</w:t>
      </w:r>
      <w:r w:rsidRPr="007E49F2">
        <w:rPr>
          <w:rFonts w:eastAsia="PMingLiU"/>
        </w:rPr>
        <w:t>）。</w:t>
      </w:r>
    </w:p>
    <w:p w14:paraId="0745FE7A" w14:textId="77777777" w:rsidR="006846EB" w:rsidRPr="007E49F2" w:rsidRDefault="006846EB" w:rsidP="006846EB">
      <w:pPr>
        <w:pStyle w:val="NormalWeb"/>
        <w:rPr>
          <w:rFonts w:eastAsia="PMingLiU"/>
        </w:rPr>
      </w:pPr>
      <w:r w:rsidRPr="007E49F2">
        <w:rPr>
          <w:rFonts w:eastAsia="PMingLiU"/>
        </w:rPr>
        <w:t>在此改革制度下，如同現行規定，若申請人未能符合與其品格及行為相關的核心要求（例如有刑事定罪紀錄、未遵守移民規定，或涉及公共利益的考量），其申請將被拒絕。符合這些要求屬強制性規定，且不得以其他因素作出折衷或交換來決定其合資格居留年期。</w:t>
      </w:r>
    </w:p>
    <w:p w14:paraId="05B90926" w14:textId="7A86C926"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sz w:val="23"/>
          <w:szCs w:val="23"/>
          <w:u w:val="single"/>
        </w:rPr>
      </w:pPr>
      <w:r w:rsidRPr="007E49F2">
        <w:rPr>
          <w:b/>
          <w:bCs/>
          <w:sz w:val="23"/>
          <w:szCs w:val="23"/>
          <w:u w:val="single"/>
        </w:rPr>
        <w:t>Q12</w:t>
      </w:r>
    </w:p>
    <w:p w14:paraId="1B4B99D2" w14:textId="77777777"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sz w:val="23"/>
          <w:szCs w:val="23"/>
          <w:u w:val="single"/>
        </w:rPr>
      </w:pPr>
    </w:p>
    <w:p w14:paraId="1A5993AE" w14:textId="77777777"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color w:val="000000"/>
          <w:sz w:val="23"/>
          <w:szCs w:val="23"/>
          <w:bdr w:val="none" w:sz="0" w:space="0" w:color="auto"/>
          <w:lang w:val="en-GB" w:eastAsia="zh-TW"/>
        </w:rPr>
      </w:pPr>
      <w:r w:rsidRPr="007E49F2">
        <w:rPr>
          <w:b/>
          <w:bCs/>
          <w:color w:val="000000"/>
          <w:sz w:val="23"/>
          <w:szCs w:val="23"/>
          <w:bdr w:val="none" w:sz="0" w:space="0" w:color="auto"/>
          <w:lang w:val="en-GB" w:eastAsia="zh-TW"/>
        </w:rPr>
        <w:t>Do you have any comments on how 'Character' should be considered in relation to settlement?</w:t>
      </w:r>
    </w:p>
    <w:p w14:paraId="06B7F51D" w14:textId="77777777" w:rsidR="00FD270C" w:rsidRPr="007E49F2" w:rsidRDefault="00FD270C" w:rsidP="006846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color w:val="000000"/>
          <w:sz w:val="23"/>
          <w:szCs w:val="23"/>
          <w:bdr w:val="none" w:sz="0" w:space="0" w:color="auto"/>
          <w:lang w:val="en-GB" w:eastAsia="zh-TW"/>
        </w:rPr>
      </w:pPr>
    </w:p>
    <w:p w14:paraId="3B8A676F" w14:textId="5DE37564" w:rsidR="006846EB" w:rsidRPr="007E49F2" w:rsidRDefault="006846EB" w:rsidP="00FD270C">
      <w:pPr>
        <w:pStyle w:val="Default"/>
        <w:spacing w:before="0" w:after="240" w:line="240" w:lineRule="auto"/>
        <w:rPr>
          <w:rFonts w:ascii="Times New Roman" w:eastAsia="PMingLiU" w:hAnsi="Times New Roman" w:cs="Times New Roman"/>
          <w:sz w:val="23"/>
          <w:szCs w:val="23"/>
          <w:lang w:val="en-US"/>
        </w:rPr>
      </w:pPr>
      <w:r w:rsidRPr="007E49F2">
        <w:rPr>
          <w:rFonts w:ascii="Times New Roman" w:eastAsia="PMingLiU" w:hAnsi="Times New Roman" w:cs="Times New Roman"/>
          <w:sz w:val="23"/>
          <w:szCs w:val="23"/>
        </w:rPr>
        <w:t>您對於在定居審批中應如何考慮「品格」有任何意見嗎？</w:t>
      </w:r>
    </w:p>
    <w:tbl>
      <w:tblPr>
        <w:tblStyle w:val="TableGrid"/>
        <w:tblW w:w="0" w:type="auto"/>
        <w:tblLook w:val="04A0" w:firstRow="1" w:lastRow="0" w:firstColumn="1" w:lastColumn="0" w:noHBand="0" w:noVBand="1"/>
      </w:tblPr>
      <w:tblGrid>
        <w:gridCol w:w="9628"/>
      </w:tblGrid>
      <w:tr w:rsidR="006846EB" w:rsidRPr="007E49F2" w14:paraId="6ED4F1A1" w14:textId="77777777" w:rsidTr="006846EB">
        <w:tc>
          <w:tcPr>
            <w:tcW w:w="9628" w:type="dxa"/>
          </w:tcPr>
          <w:p w14:paraId="607A1895" w14:textId="77777777"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3"/>
                <w:szCs w:val="23"/>
                <w:bdr w:val="none" w:sz="0" w:space="0" w:color="auto"/>
                <w:lang w:val="en-GB" w:eastAsia="zh-TW"/>
              </w:rPr>
            </w:pPr>
          </w:p>
          <w:p w14:paraId="7E3BAA3B" w14:textId="77777777"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3"/>
                <w:szCs w:val="23"/>
                <w:bdr w:val="none" w:sz="0" w:space="0" w:color="auto"/>
                <w:lang w:val="en-GB" w:eastAsia="zh-TW"/>
              </w:rPr>
            </w:pPr>
          </w:p>
          <w:p w14:paraId="6258930F" w14:textId="77777777" w:rsidR="00436C23" w:rsidRPr="007E49F2" w:rsidRDefault="00436C23" w:rsidP="006846E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3"/>
                <w:szCs w:val="23"/>
                <w:bdr w:val="none" w:sz="0" w:space="0" w:color="auto"/>
                <w:lang w:val="en-GB" w:eastAsia="zh-TW"/>
              </w:rPr>
            </w:pPr>
          </w:p>
          <w:p w14:paraId="78480971" w14:textId="77777777" w:rsidR="00436C23" w:rsidRPr="007E49F2" w:rsidRDefault="00436C23" w:rsidP="006846E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3"/>
                <w:szCs w:val="23"/>
                <w:bdr w:val="none" w:sz="0" w:space="0" w:color="auto"/>
                <w:lang w:val="en-GB" w:eastAsia="zh-TW"/>
              </w:rPr>
            </w:pPr>
          </w:p>
          <w:p w14:paraId="714B3FA1" w14:textId="77777777" w:rsidR="006846EB" w:rsidRPr="007E49F2" w:rsidRDefault="006846EB" w:rsidP="006846E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3"/>
                <w:szCs w:val="23"/>
                <w:bdr w:val="none" w:sz="0" w:space="0" w:color="auto"/>
                <w:lang w:val="en-GB" w:eastAsia="zh-TW"/>
              </w:rPr>
            </w:pPr>
          </w:p>
        </w:tc>
      </w:tr>
    </w:tbl>
    <w:p w14:paraId="3A090474" w14:textId="048B6995" w:rsidR="006846EB" w:rsidRPr="007E49F2" w:rsidRDefault="006846EB" w:rsidP="006846EB">
      <w:pPr>
        <w:pStyle w:val="NoSpacing"/>
        <w:rPr>
          <w:sz w:val="20"/>
          <w:szCs w:val="20"/>
          <w:bdr w:val="none" w:sz="0" w:space="0" w:color="auto"/>
          <w:lang w:val="en-GB" w:eastAsia="zh-TW"/>
        </w:rPr>
      </w:pPr>
      <w:r w:rsidRPr="007E49F2">
        <w:rPr>
          <w:sz w:val="20"/>
          <w:szCs w:val="20"/>
          <w:bdr w:val="none" w:sz="0" w:space="0" w:color="auto"/>
          <w:lang w:val="en-GB" w:eastAsia="zh-TW"/>
        </w:rPr>
        <w:t>Please keep your response to 200 words and focus on the points you feel are most important.</w:t>
      </w:r>
    </w:p>
    <w:p w14:paraId="05721BFA" w14:textId="05A7E751" w:rsidR="00706B84" w:rsidRPr="007E49F2" w:rsidRDefault="006846EB" w:rsidP="00706B84">
      <w:pPr>
        <w:pStyle w:val="NoSpacing"/>
        <w:rPr>
          <w:sz w:val="20"/>
          <w:szCs w:val="20"/>
          <w:lang w:eastAsia="zh-TW"/>
        </w:rPr>
      </w:pPr>
      <w:r w:rsidRPr="007E49F2">
        <w:rPr>
          <w:sz w:val="20"/>
          <w:szCs w:val="20"/>
          <w:lang w:eastAsia="zh-TW"/>
        </w:rPr>
        <w:t>請將您的回應限制在</w:t>
      </w:r>
      <w:r w:rsidRPr="007E49F2">
        <w:rPr>
          <w:sz w:val="20"/>
          <w:szCs w:val="20"/>
          <w:lang w:eastAsia="zh-TW"/>
        </w:rPr>
        <w:t xml:space="preserve"> 200 </w:t>
      </w:r>
      <w:r w:rsidRPr="007E49F2">
        <w:rPr>
          <w:sz w:val="20"/>
          <w:szCs w:val="20"/>
          <w:lang w:eastAsia="zh-TW"/>
        </w:rPr>
        <w:t>字以內，並重點說明您認為最重要的觀點。</w:t>
      </w:r>
    </w:p>
    <w:p w14:paraId="58A664C8" w14:textId="77777777" w:rsidR="00436C23" w:rsidRPr="007E49F2" w:rsidRDefault="00436C23">
      <w:pPr>
        <w:rPr>
          <w:sz w:val="23"/>
          <w:szCs w:val="23"/>
          <w:bdr w:val="none" w:sz="0" w:space="0" w:color="auto"/>
          <w:lang w:eastAsia="zh-TW"/>
        </w:rPr>
      </w:pPr>
      <w:r w:rsidRPr="007E49F2">
        <w:rPr>
          <w:sz w:val="23"/>
          <w:szCs w:val="23"/>
          <w:lang w:eastAsia="zh-TW"/>
        </w:rPr>
        <w:br w:type="page"/>
      </w:r>
    </w:p>
    <w:p w14:paraId="4C6ECE6E" w14:textId="474FBA2E" w:rsidR="006A6489" w:rsidRPr="007E49F2" w:rsidRDefault="006846EB" w:rsidP="00FD270C">
      <w:pPr>
        <w:pStyle w:val="NormalWeb"/>
        <w:rPr>
          <w:rFonts w:eastAsia="PMingLiU"/>
          <w:sz w:val="23"/>
          <w:szCs w:val="23"/>
          <w:lang w:val="en-US"/>
        </w:rPr>
      </w:pPr>
      <w:r w:rsidRPr="007E49F2">
        <w:rPr>
          <w:rFonts w:eastAsia="PMingLiU"/>
          <w:sz w:val="23"/>
          <w:szCs w:val="23"/>
          <w:lang w:val="en-US"/>
        </w:rPr>
        <w:lastRenderedPageBreak/>
        <w:t>This section focuses on ‘Integration’. To be eligible for settlement applicants will need to demonstrate meaningful engagement with British society. This includes passing a Life in the UK test and speaking English at an upper intermediate level (B2 standard under the Common European Framework of Reference for Languages).</w:t>
      </w:r>
    </w:p>
    <w:p w14:paraId="2733B46B" w14:textId="3E921A60" w:rsidR="006846EB" w:rsidRPr="007E49F2" w:rsidRDefault="00000000" w:rsidP="00FD270C">
      <w:pPr>
        <w:pStyle w:val="Default"/>
        <w:spacing w:before="0" w:after="240" w:line="240" w:lineRule="auto"/>
        <w:rPr>
          <w:rFonts w:ascii="Times New Roman" w:eastAsia="PMingLiU" w:hAnsi="Times New Roman" w:cs="Times New Roman"/>
          <w:sz w:val="23"/>
          <w:szCs w:val="23"/>
        </w:rPr>
      </w:pPr>
      <w:r w:rsidRPr="007E49F2">
        <w:rPr>
          <w:rFonts w:ascii="Times New Roman" w:eastAsia="PMingLiU" w:hAnsi="Times New Roman" w:cs="Times New Roman"/>
          <w:sz w:val="23"/>
          <w:szCs w:val="23"/>
          <w:lang w:val="zh-TW"/>
        </w:rPr>
        <w:t>本部分聚焦於「融入」。</w:t>
      </w:r>
      <w:r w:rsidR="006846EB" w:rsidRPr="007E49F2">
        <w:rPr>
          <w:rFonts w:ascii="Times New Roman" w:eastAsia="PMingLiU" w:hAnsi="Times New Roman" w:cs="Times New Roman"/>
          <w:sz w:val="23"/>
          <w:szCs w:val="23"/>
        </w:rPr>
        <w:t>為符合定居資格，申請人須證明其已實質參與並融入英國社會。這包括通過「英國生活測驗」（</w:t>
      </w:r>
      <w:r w:rsidR="006846EB" w:rsidRPr="007E49F2">
        <w:rPr>
          <w:rFonts w:ascii="Times New Roman" w:eastAsia="PMingLiU" w:hAnsi="Times New Roman" w:cs="Times New Roman"/>
          <w:sz w:val="23"/>
          <w:szCs w:val="23"/>
        </w:rPr>
        <w:t>Life in the UK Test</w:t>
      </w:r>
      <w:r w:rsidR="006846EB" w:rsidRPr="007E49F2">
        <w:rPr>
          <w:rFonts w:ascii="Times New Roman" w:eastAsia="PMingLiU" w:hAnsi="Times New Roman" w:cs="Times New Roman"/>
          <w:sz w:val="23"/>
          <w:szCs w:val="23"/>
        </w:rPr>
        <w:t>），以及具備英語中高級程度的能力（根據《歐洲語言共同參考架構》〔</w:t>
      </w:r>
      <w:r w:rsidR="006846EB" w:rsidRPr="007E49F2">
        <w:rPr>
          <w:rFonts w:ascii="Times New Roman" w:eastAsia="PMingLiU" w:hAnsi="Times New Roman" w:cs="Times New Roman"/>
          <w:sz w:val="23"/>
          <w:szCs w:val="23"/>
        </w:rPr>
        <w:t>CEFR</w:t>
      </w:r>
      <w:r w:rsidR="006846EB" w:rsidRPr="007E49F2">
        <w:rPr>
          <w:rFonts w:ascii="Times New Roman" w:eastAsia="PMingLiU" w:hAnsi="Times New Roman" w:cs="Times New Roman"/>
          <w:sz w:val="23"/>
          <w:szCs w:val="23"/>
        </w:rPr>
        <w:t>〕達到</w:t>
      </w:r>
      <w:r w:rsidR="006846EB" w:rsidRPr="007E49F2">
        <w:rPr>
          <w:rFonts w:ascii="Times New Roman" w:eastAsia="PMingLiU" w:hAnsi="Times New Roman" w:cs="Times New Roman"/>
          <w:sz w:val="23"/>
          <w:szCs w:val="23"/>
        </w:rPr>
        <w:t xml:space="preserve"> B2 </w:t>
      </w:r>
      <w:r w:rsidR="006846EB" w:rsidRPr="007E49F2">
        <w:rPr>
          <w:rFonts w:ascii="Times New Roman" w:eastAsia="PMingLiU" w:hAnsi="Times New Roman" w:cs="Times New Roman"/>
          <w:sz w:val="23"/>
          <w:szCs w:val="23"/>
        </w:rPr>
        <w:t>等級）。</w:t>
      </w:r>
    </w:p>
    <w:p w14:paraId="49DA30BE" w14:textId="77777777" w:rsidR="006A6489" w:rsidRPr="007E49F2" w:rsidRDefault="006A6489" w:rsidP="00DC1F4B">
      <w:pPr>
        <w:pStyle w:val="Default"/>
        <w:spacing w:before="0" w:after="120" w:line="240" w:lineRule="auto"/>
        <w:rPr>
          <w:rFonts w:ascii="Times New Roman" w:eastAsia="PMingLiU" w:hAnsi="Times New Roman" w:cs="Times New Roman"/>
          <w:sz w:val="23"/>
          <w:szCs w:val="23"/>
        </w:rPr>
      </w:pPr>
    </w:p>
    <w:p w14:paraId="0A945A45" w14:textId="226BCF17" w:rsidR="00FD270C" w:rsidRPr="007E49F2" w:rsidRDefault="00FD270C" w:rsidP="00DC1F4B">
      <w:pPr>
        <w:pStyle w:val="Default"/>
        <w:spacing w:before="0" w:after="120" w:line="240" w:lineRule="auto"/>
        <w:rPr>
          <w:rFonts w:ascii="Times New Roman" w:eastAsia="PMingLiU" w:hAnsi="Times New Roman" w:cs="Times New Roman"/>
          <w:sz w:val="23"/>
          <w:szCs w:val="23"/>
        </w:rPr>
      </w:pPr>
      <w:r w:rsidRPr="007E49F2">
        <w:rPr>
          <w:rFonts w:ascii="Times New Roman" w:eastAsia="PMingLiU" w:hAnsi="Times New Roman" w:cs="Times New Roman"/>
          <w:sz w:val="23"/>
          <w:szCs w:val="23"/>
        </w:rPr>
        <w:t>Under the proposed reforms, applicants who can demonstrate advanced English language ability (at C1 standard) will be able to reduce their route to settlement by one year. C1 level under the Common European Framework of Reference for Languages means the user is proficient and able to perform complex tasks related to social, academic, and professional situations.</w:t>
      </w:r>
    </w:p>
    <w:p w14:paraId="5D23174B" w14:textId="03EDC5C3" w:rsidR="00FD270C" w:rsidRPr="007E49F2" w:rsidRDefault="00FD270C" w:rsidP="00FD270C">
      <w:pPr>
        <w:pStyle w:val="NormalWeb"/>
        <w:rPr>
          <w:rFonts w:eastAsia="PMingLiU"/>
          <w:sz w:val="23"/>
          <w:szCs w:val="23"/>
        </w:rPr>
      </w:pPr>
      <w:r w:rsidRPr="007E49F2">
        <w:rPr>
          <w:rFonts w:eastAsia="PMingLiU"/>
          <w:sz w:val="23"/>
          <w:szCs w:val="23"/>
        </w:rPr>
        <w:t>根據擬議改革，凡能證明具備高級英語能力（達到</w:t>
      </w:r>
      <w:r w:rsidRPr="007E49F2">
        <w:rPr>
          <w:rFonts w:eastAsia="PMingLiU"/>
          <w:sz w:val="23"/>
          <w:szCs w:val="23"/>
        </w:rPr>
        <w:t xml:space="preserve"> C1 </w:t>
      </w:r>
      <w:r w:rsidRPr="007E49F2">
        <w:rPr>
          <w:rFonts w:eastAsia="PMingLiU"/>
          <w:sz w:val="23"/>
          <w:szCs w:val="23"/>
        </w:rPr>
        <w:t>等級）的申請人，可將其定居途徑年期縮短一年。根據《歐洲語言共同參考架構》（</w:t>
      </w:r>
      <w:r w:rsidRPr="007E49F2">
        <w:rPr>
          <w:rFonts w:eastAsia="PMingLiU"/>
          <w:sz w:val="23"/>
          <w:szCs w:val="23"/>
        </w:rPr>
        <w:t>CEFR</w:t>
      </w:r>
      <w:r w:rsidRPr="007E49F2">
        <w:rPr>
          <w:rFonts w:eastAsia="PMingLiU"/>
          <w:sz w:val="23"/>
          <w:szCs w:val="23"/>
        </w:rPr>
        <w:t>），</w:t>
      </w:r>
      <w:r w:rsidRPr="007E49F2">
        <w:rPr>
          <w:rFonts w:eastAsia="PMingLiU"/>
          <w:sz w:val="23"/>
          <w:szCs w:val="23"/>
        </w:rPr>
        <w:t xml:space="preserve">C1 </w:t>
      </w:r>
      <w:r w:rsidRPr="007E49F2">
        <w:rPr>
          <w:rFonts w:eastAsia="PMingLiU"/>
          <w:sz w:val="23"/>
          <w:szCs w:val="23"/>
        </w:rPr>
        <w:t>等級表示使用者具備熟練英語能力，能夠在社交、學術及專業情境中完成複雜任務</w:t>
      </w:r>
    </w:p>
    <w:p w14:paraId="68CC4956" w14:textId="69B1981A" w:rsidR="00FD270C" w:rsidRPr="007E49F2" w:rsidRDefault="00FD270C" w:rsidP="00DC1F4B">
      <w:pPr>
        <w:pStyle w:val="Default"/>
        <w:spacing w:before="0" w:after="120" w:line="240" w:lineRule="auto"/>
        <w:rPr>
          <w:rFonts w:ascii="Times New Roman" w:eastAsia="PMingLiU" w:hAnsi="Times New Roman" w:cs="Times New Roman"/>
          <w:b/>
          <w:bCs/>
          <w:sz w:val="23"/>
          <w:szCs w:val="23"/>
          <w:u w:val="single"/>
        </w:rPr>
      </w:pPr>
      <w:r w:rsidRPr="007E49F2">
        <w:rPr>
          <w:rFonts w:ascii="Times New Roman" w:eastAsia="PMingLiU" w:hAnsi="Times New Roman" w:cs="Times New Roman"/>
          <w:b/>
          <w:bCs/>
          <w:sz w:val="23"/>
          <w:szCs w:val="23"/>
          <w:u w:val="single"/>
        </w:rPr>
        <w:t>Q13</w:t>
      </w:r>
    </w:p>
    <w:p w14:paraId="528CC0FD" w14:textId="53C8779F" w:rsidR="006A6489" w:rsidRPr="007E49F2" w:rsidRDefault="00000000" w:rsidP="00DC1F4B">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What do you think about a 1-year reduction for applicants who can demonstrate advanced English language ability (at C1 standard)?</w:t>
      </w:r>
    </w:p>
    <w:p w14:paraId="7CD48D30" w14:textId="6D72B3BA" w:rsidR="006A6489" w:rsidRPr="007E49F2" w:rsidRDefault="00000000" w:rsidP="00FD270C">
      <w:pPr>
        <w:pStyle w:val="Default"/>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對於英語能力達到</w:t>
      </w:r>
      <w:r w:rsidRPr="007E49F2">
        <w:rPr>
          <w:rFonts w:ascii="Times New Roman" w:eastAsia="PMingLiU" w:hAnsi="Times New Roman" w:cs="Times New Roman"/>
          <w:color w:val="auto"/>
          <w:sz w:val="23"/>
          <w:szCs w:val="23"/>
        </w:rPr>
        <w:t xml:space="preserve"> C1 </w:t>
      </w:r>
      <w:r w:rsidRPr="007E49F2">
        <w:rPr>
          <w:rFonts w:ascii="Times New Roman" w:eastAsia="PMingLiU" w:hAnsi="Times New Roman" w:cs="Times New Roman"/>
          <w:color w:val="auto"/>
          <w:sz w:val="23"/>
          <w:szCs w:val="23"/>
        </w:rPr>
        <w:t>水平的申請人可縮短一年年期，你有何看法？</w:t>
      </w:r>
    </w:p>
    <w:p w14:paraId="29548D78"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 xml:space="preserve">The reduction </w:t>
      </w:r>
      <w:proofErr w:type="spellStart"/>
      <w:r w:rsidRPr="007E49F2">
        <w:rPr>
          <w:rFonts w:ascii="Times New Roman" w:eastAsia="PMingLiU" w:hAnsi="Times New Roman" w:cs="Times New Roman"/>
          <w:color w:val="auto"/>
          <w:sz w:val="23"/>
          <w:szCs w:val="23"/>
        </w:rPr>
        <w:t>doesn</w:t>
      </w:r>
      <w:proofErr w:type="spellEnd"/>
      <w:r w:rsidRPr="007E49F2">
        <w:rPr>
          <w:rFonts w:ascii="Times New Roman" w:eastAsia="PMingLiU" w:hAnsi="Times New Roman" w:cs="Times New Roman"/>
          <w:color w:val="auto"/>
          <w:sz w:val="23"/>
          <w:szCs w:val="23"/>
          <w:rtl/>
        </w:rPr>
        <w:t>’</w:t>
      </w:r>
      <w:r w:rsidRPr="007E49F2">
        <w:rPr>
          <w:rFonts w:ascii="Times New Roman" w:eastAsia="PMingLiU" w:hAnsi="Times New Roman" w:cs="Times New Roman"/>
          <w:color w:val="auto"/>
          <w:sz w:val="23"/>
          <w:szCs w:val="23"/>
        </w:rPr>
        <w:t>t go far enough (it should be longer than 1 year)</w:t>
      </w:r>
    </w:p>
    <w:p w14:paraId="34BEDF3F" w14:textId="77777777" w:rsidR="00FD270C" w:rsidRPr="007E49F2" w:rsidRDefault="00000000" w:rsidP="00FD270C">
      <w:pPr>
        <w:pStyle w:val="Default"/>
        <w:spacing w:before="0" w:line="240" w:lineRule="auto"/>
        <w:ind w:left="720"/>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縮短一年不夠（應縮短更多）</w:t>
      </w:r>
    </w:p>
    <w:p w14:paraId="6DD21452"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The reduction is about right</w:t>
      </w:r>
    </w:p>
    <w:p w14:paraId="214721BD" w14:textId="77777777" w:rsidR="00FD270C" w:rsidRPr="007E49F2" w:rsidRDefault="00000000" w:rsidP="00FD270C">
      <w:pPr>
        <w:pStyle w:val="Default"/>
        <w:spacing w:before="0" w:line="240" w:lineRule="auto"/>
        <w:ind w:left="720"/>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縮短一年是合理的</w:t>
      </w:r>
    </w:p>
    <w:p w14:paraId="11519324"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The reduction goes too far (it should be shorter than 1 year)</w:t>
      </w:r>
    </w:p>
    <w:p w14:paraId="1CE059D6" w14:textId="77777777" w:rsidR="00FD270C" w:rsidRPr="007E49F2" w:rsidRDefault="00000000" w:rsidP="00FD270C">
      <w:pPr>
        <w:pStyle w:val="Default"/>
        <w:spacing w:before="0" w:line="240" w:lineRule="auto"/>
        <w:ind w:left="720"/>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縮短一年太多（應縮短少於一年）</w:t>
      </w:r>
    </w:p>
    <w:p w14:paraId="49D1226B"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There should be no reduction for these applicants</w:t>
      </w:r>
    </w:p>
    <w:p w14:paraId="4EAC3210" w14:textId="77777777" w:rsidR="00FD270C" w:rsidRPr="007E49F2" w:rsidRDefault="00000000" w:rsidP="00FD270C">
      <w:pPr>
        <w:pStyle w:val="Default"/>
        <w:spacing w:before="0" w:line="240" w:lineRule="auto"/>
        <w:ind w:left="720"/>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不應為此類申請人縮短年期</w:t>
      </w:r>
    </w:p>
    <w:p w14:paraId="01395E22" w14:textId="25A9DDF3" w:rsidR="006A6489" w:rsidRPr="007E49F2" w:rsidRDefault="00000000" w:rsidP="00FD270C">
      <w:pPr>
        <w:pStyle w:val="Default"/>
        <w:numPr>
          <w:ilvl w:val="0"/>
          <w:numId w:val="15"/>
        </w:numPr>
        <w:spacing w:before="0" w:line="240" w:lineRule="auto"/>
        <w:rPr>
          <w:rFonts w:ascii="Times New Roman" w:eastAsia="PMingLiU" w:hAnsi="Times New Roman" w:cs="Times New Roman"/>
          <w:color w:val="auto"/>
          <w:sz w:val="23"/>
          <w:szCs w:val="23"/>
        </w:rPr>
      </w:pPr>
      <w:r w:rsidRPr="007E49F2">
        <w:rPr>
          <w:rFonts w:ascii="Times New Roman" w:eastAsia="PMingLiU" w:hAnsi="Times New Roman" w:cs="Times New Roman"/>
          <w:color w:val="auto"/>
          <w:sz w:val="23"/>
          <w:szCs w:val="23"/>
        </w:rPr>
        <w:t>Don</w:t>
      </w:r>
      <w:r w:rsidRPr="007E49F2">
        <w:rPr>
          <w:rFonts w:ascii="Times New Roman" w:eastAsia="PMingLiU" w:hAnsi="Times New Roman" w:cs="Times New Roman"/>
          <w:color w:val="auto"/>
          <w:sz w:val="23"/>
          <w:szCs w:val="23"/>
          <w:rtl/>
        </w:rPr>
        <w:t>’</w:t>
      </w:r>
      <w:r w:rsidRPr="007E49F2">
        <w:rPr>
          <w:rFonts w:ascii="Times New Roman" w:eastAsia="PMingLiU" w:hAnsi="Times New Roman" w:cs="Times New Roman"/>
          <w:color w:val="auto"/>
          <w:sz w:val="23"/>
          <w:szCs w:val="23"/>
        </w:rPr>
        <w:t>t know / prefer not to say</w:t>
      </w:r>
      <w:r w:rsidRPr="007E49F2">
        <w:rPr>
          <w:rFonts w:ascii="Times New Roman" w:eastAsia="PMingLiU" w:hAnsi="Times New Roman" w:cs="Times New Roman"/>
          <w:color w:val="auto"/>
          <w:sz w:val="23"/>
          <w:szCs w:val="23"/>
        </w:rPr>
        <w:br/>
      </w:r>
      <w:r w:rsidRPr="007E49F2">
        <w:rPr>
          <w:rFonts w:ascii="Times New Roman" w:eastAsia="PMingLiU" w:hAnsi="Times New Roman" w:cs="Times New Roman"/>
          <w:color w:val="auto"/>
          <w:sz w:val="23"/>
          <w:szCs w:val="23"/>
        </w:rPr>
        <w:t>不知道／不願透露</w:t>
      </w:r>
    </w:p>
    <w:p w14:paraId="027800CF" w14:textId="50C3C2CA" w:rsidR="006A6489" w:rsidRPr="007E49F2" w:rsidRDefault="00706B84" w:rsidP="00706B84">
      <w:pPr>
        <w:rPr>
          <w:color w:val="000000"/>
          <w:lang w:val="en-GB" w:eastAsia="zh-TW"/>
          <w14:textOutline w14:w="0" w14:cap="flat" w14:cmpd="sng" w14:algn="ctr">
            <w14:noFill/>
            <w14:prstDash w14:val="solid"/>
            <w14:bevel/>
          </w14:textOutline>
        </w:rPr>
      </w:pPr>
      <w:r w:rsidRPr="007E49F2">
        <w:br w:type="page"/>
      </w:r>
    </w:p>
    <w:p w14:paraId="13ADB713" w14:textId="63B25AC7" w:rsidR="00FD270C" w:rsidRPr="007E49F2" w:rsidRDefault="00FD270C" w:rsidP="00DC1F4B">
      <w:pPr>
        <w:pStyle w:val="Default"/>
        <w:spacing w:before="0" w:after="28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lastRenderedPageBreak/>
        <w:t>Q14</w:t>
      </w:r>
    </w:p>
    <w:p w14:paraId="041147E7" w14:textId="4B58FBE5" w:rsidR="006A6489" w:rsidRPr="007E49F2" w:rsidRDefault="00000000" w:rsidP="00DC1F4B">
      <w:pPr>
        <w:pStyle w:val="Default"/>
        <w:spacing w:before="0" w:after="281" w:line="240" w:lineRule="auto"/>
        <w:rPr>
          <w:rFonts w:ascii="Times New Roman" w:eastAsia="PMingLiU" w:hAnsi="Times New Roman" w:cs="Times New Roman"/>
          <w:b/>
          <w:bCs/>
          <w:color w:val="EE0000"/>
          <w:sz w:val="28"/>
          <w:szCs w:val="28"/>
        </w:rPr>
      </w:pPr>
      <w:r w:rsidRPr="007E49F2">
        <w:rPr>
          <w:rFonts w:ascii="Times New Roman" w:eastAsia="PMingLiU" w:hAnsi="Times New Roman" w:cs="Times New Roman"/>
          <w:b/>
          <w:bCs/>
          <w:color w:val="EE0000"/>
          <w:sz w:val="28"/>
          <w:szCs w:val="28"/>
          <w:lang w:val="en-US"/>
        </w:rPr>
        <w:t>How do you think integration should be assessed? (please select all that apply)</w:t>
      </w:r>
    </w:p>
    <w:p w14:paraId="26002A72" w14:textId="763DC50B" w:rsidR="006A6489" w:rsidRPr="007E49F2" w:rsidRDefault="00000000" w:rsidP="00FD270C">
      <w:pPr>
        <w:pStyle w:val="Default"/>
        <w:spacing w:before="0" w:line="240" w:lineRule="auto"/>
        <w:rPr>
          <w:rFonts w:ascii="Times New Roman" w:eastAsia="PMingLiU" w:hAnsi="Times New Roman" w:cs="Times New Roman"/>
          <w:color w:val="EE0000"/>
        </w:rPr>
      </w:pPr>
      <w:r w:rsidRPr="007E49F2">
        <w:rPr>
          <w:rFonts w:ascii="Times New Roman" w:eastAsia="PMingLiU" w:hAnsi="Times New Roman" w:cs="Times New Roman"/>
          <w:color w:val="EE0000"/>
        </w:rPr>
        <w:t>你認為應如何評估「融入」？（可選多項）</w:t>
      </w:r>
    </w:p>
    <w:p w14:paraId="2A5D8C12"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Through a formal test (such as a revised Life in the UK Test)</w:t>
      </w:r>
    </w:p>
    <w:p w14:paraId="2F32E8B7"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透過正式測試（例如修訂版《英國生活測試》）</w:t>
      </w:r>
    </w:p>
    <w:p w14:paraId="1932D265"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Through gathered ongoing evidence (e.g. certified English classes, employment/volunteering evidence)</w:t>
      </w:r>
    </w:p>
    <w:p w14:paraId="3A5DDECE"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透過持續證據（如修畢認可英語課程、工作／義工證明）</w:t>
      </w:r>
    </w:p>
    <w:p w14:paraId="250097AC"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Through completing a cultural orientation course once arrived in the UK</w:t>
      </w:r>
    </w:p>
    <w:p w14:paraId="52611C6C"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抵英後完成文化導向課程</w:t>
      </w:r>
    </w:p>
    <w:p w14:paraId="51E034D3"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Through character references from public service professionals and British nationals</w:t>
      </w:r>
    </w:p>
    <w:p w14:paraId="498297C2"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由公共服務專業人士或英國公民提供品格推薦</w:t>
      </w:r>
    </w:p>
    <w:p w14:paraId="7D83D669"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Through evidence of learning and participation within the wider community</w:t>
      </w:r>
    </w:p>
    <w:p w14:paraId="6DD8BB10"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透過展示在社區中的學習及參與（包括相關團體的證明）</w:t>
      </w:r>
    </w:p>
    <w:p w14:paraId="70B9D98E"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In another way (please specify)</w:t>
      </w:r>
    </w:p>
    <w:p w14:paraId="2DEFF1B5" w14:textId="77777777" w:rsidR="00FD270C"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其他方式（請註明）</w:t>
      </w:r>
    </w:p>
    <w:p w14:paraId="7976B0DF" w14:textId="77777777" w:rsidR="00FD270C" w:rsidRPr="007E49F2" w:rsidRDefault="00000000" w:rsidP="00FD270C">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6F69181D" w14:textId="09436497" w:rsidR="006A6489" w:rsidRPr="007E49F2" w:rsidRDefault="00000000" w:rsidP="00FD270C">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不知道／不願透露</w:t>
      </w:r>
    </w:p>
    <w:p w14:paraId="2DCEF7AD"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437A5809" w14:textId="6E794AD8" w:rsidR="00706B84" w:rsidRPr="007E49F2" w:rsidRDefault="00706B84"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Q15</w:t>
      </w:r>
    </w:p>
    <w:p w14:paraId="78006FB3" w14:textId="078E6B41" w:rsidR="006A6489" w:rsidRPr="007E49F2" w:rsidRDefault="00000000" w:rsidP="00DC1F4B">
      <w:pPr>
        <w:pStyle w:val="Default"/>
        <w:spacing w:before="0" w:after="281" w:line="240" w:lineRule="auto"/>
        <w:rPr>
          <w:rFonts w:ascii="Times New Roman" w:eastAsia="PMingLiU" w:hAnsi="Times New Roman" w:cs="Times New Roman"/>
          <w:b/>
          <w:bCs/>
          <w:color w:val="EE0000"/>
          <w:sz w:val="28"/>
          <w:szCs w:val="28"/>
        </w:rPr>
      </w:pPr>
      <w:r w:rsidRPr="007E49F2">
        <w:rPr>
          <w:rFonts w:ascii="Times New Roman" w:eastAsia="PMingLiU" w:hAnsi="Times New Roman" w:cs="Times New Roman"/>
          <w:b/>
          <w:bCs/>
          <w:color w:val="EE0000"/>
          <w:sz w:val="28"/>
          <w:szCs w:val="28"/>
          <w:lang w:val="en-US"/>
        </w:rPr>
        <w:t xml:space="preserve">Do you have any further comments on how </w:t>
      </w:r>
      <w:r w:rsidRPr="007E49F2">
        <w:rPr>
          <w:rFonts w:ascii="Times New Roman" w:eastAsia="PMingLiU" w:hAnsi="Times New Roman" w:cs="Times New Roman"/>
          <w:b/>
          <w:bCs/>
          <w:color w:val="EE0000"/>
          <w:sz w:val="28"/>
          <w:szCs w:val="28"/>
          <w:rtl/>
        </w:rPr>
        <w:t>‘</w:t>
      </w:r>
      <w:r w:rsidRPr="007E49F2">
        <w:rPr>
          <w:rFonts w:ascii="Times New Roman" w:eastAsia="PMingLiU" w:hAnsi="Times New Roman" w:cs="Times New Roman"/>
          <w:b/>
          <w:bCs/>
          <w:color w:val="EE0000"/>
          <w:sz w:val="28"/>
          <w:szCs w:val="28"/>
          <w:lang w:val="en-US"/>
        </w:rPr>
        <w:t>Integration</w:t>
      </w:r>
      <w:r w:rsidRPr="007E49F2">
        <w:rPr>
          <w:rFonts w:ascii="Times New Roman" w:eastAsia="PMingLiU" w:hAnsi="Times New Roman" w:cs="Times New Roman"/>
          <w:b/>
          <w:bCs/>
          <w:color w:val="EE0000"/>
          <w:sz w:val="28"/>
          <w:szCs w:val="28"/>
          <w:rtl/>
        </w:rPr>
        <w:t xml:space="preserve">’ </w:t>
      </w:r>
      <w:r w:rsidRPr="007E49F2">
        <w:rPr>
          <w:rFonts w:ascii="Times New Roman" w:eastAsia="PMingLiU" w:hAnsi="Times New Roman" w:cs="Times New Roman"/>
          <w:b/>
          <w:bCs/>
          <w:color w:val="EE0000"/>
          <w:sz w:val="28"/>
          <w:szCs w:val="28"/>
          <w:lang w:val="en-US"/>
        </w:rPr>
        <w:t>should be considered in relation to settlement?</w:t>
      </w:r>
    </w:p>
    <w:p w14:paraId="43CA2DA6" w14:textId="7FE7096D" w:rsidR="006A6489" w:rsidRPr="007E49F2" w:rsidRDefault="00000000" w:rsidP="00DC1F4B">
      <w:pPr>
        <w:pStyle w:val="Default"/>
        <w:spacing w:before="0" w:after="240" w:line="240" w:lineRule="auto"/>
        <w:rPr>
          <w:rFonts w:ascii="Times New Roman" w:eastAsia="PMingLiU" w:hAnsi="Times New Roman" w:cs="Times New Roman"/>
          <w:color w:val="EE0000"/>
        </w:rPr>
      </w:pPr>
      <w:r w:rsidRPr="007E49F2">
        <w:rPr>
          <w:rFonts w:ascii="Times New Roman" w:eastAsia="PMingLiU" w:hAnsi="Times New Roman" w:cs="Times New Roman"/>
          <w:color w:val="EE0000"/>
          <w:lang w:val="zh-TW"/>
        </w:rPr>
        <w:t>你對「融入」在永居審批中應如何考慮有何其他意見</w:t>
      </w:r>
      <w:r w:rsidRPr="007E49F2">
        <w:rPr>
          <w:rFonts w:ascii="Times New Roman" w:eastAsia="PMingLiU" w:hAnsi="Times New Roman" w:cs="Times New Roman"/>
          <w:color w:val="EE0000"/>
        </w:rPr>
        <w:t>？</w:t>
      </w:r>
    </w:p>
    <w:tbl>
      <w:tblPr>
        <w:tblStyle w:val="TableGrid"/>
        <w:tblW w:w="0" w:type="auto"/>
        <w:tblLook w:val="04A0" w:firstRow="1" w:lastRow="0" w:firstColumn="1" w:lastColumn="0" w:noHBand="0" w:noVBand="1"/>
      </w:tblPr>
      <w:tblGrid>
        <w:gridCol w:w="9628"/>
      </w:tblGrid>
      <w:tr w:rsidR="00706B84" w:rsidRPr="007E49F2" w14:paraId="50DB0DAE" w14:textId="77777777" w:rsidTr="00706B84">
        <w:tc>
          <w:tcPr>
            <w:tcW w:w="9628" w:type="dxa"/>
          </w:tcPr>
          <w:p w14:paraId="4DD78276" w14:textId="0067AA62" w:rsidR="00E04EF4" w:rsidRPr="007E49F2" w:rsidRDefault="00C8254D" w:rsidP="00E04EF4">
            <w:pPr>
              <w:pStyle w:val="NormalWeb"/>
              <w:rPr>
                <w:rFonts w:eastAsia="PMingLiU"/>
                <w:color w:val="00B050"/>
              </w:rPr>
            </w:pPr>
            <w:r w:rsidRPr="007E49F2">
              <w:rPr>
                <w:rFonts w:eastAsia="PMingLiU"/>
                <w:color w:val="00B050"/>
              </w:rPr>
              <w:t>No additional integration requirements should be applied on BN(O) visa holding families who have already arrived in the UK before any new policy comes into effect.  As promised, they should be eligible to ILR application after passing Life in the UK Test and B1 level English test as well as having resided here for five years.</w:t>
            </w:r>
            <w:r w:rsidR="00F62ADD" w:rsidRPr="007E49F2">
              <w:rPr>
                <w:rFonts w:eastAsia="PMingLiU"/>
                <w:color w:val="00B050"/>
              </w:rPr>
              <w:t xml:space="preserve"> </w:t>
            </w:r>
            <w:r w:rsidR="00E04EF4" w:rsidRPr="007E49F2">
              <w:rPr>
                <w:rFonts w:eastAsia="PMingLiU"/>
                <w:color w:val="00B050"/>
              </w:rPr>
              <w:t xml:space="preserve"> The requirement of the B2 standard was never required. With most of </w:t>
            </w:r>
            <w:r w:rsidR="007E49F2" w:rsidRPr="007E49F2">
              <w:rPr>
                <w:rFonts w:eastAsia="PMingLiU"/>
                <w:color w:val="00B050"/>
              </w:rPr>
              <w:t>Hongkongers</w:t>
            </w:r>
            <w:r w:rsidR="00E04EF4" w:rsidRPr="007E49F2">
              <w:rPr>
                <w:rFonts w:eastAsia="PMingLiU"/>
                <w:color w:val="00B050"/>
              </w:rPr>
              <w:t xml:space="preserve"> eligible for </w:t>
            </w:r>
            <w:r w:rsidR="00C20E62" w:rsidRPr="007E49F2">
              <w:rPr>
                <w:rFonts w:eastAsia="PMingLiU"/>
                <w:color w:val="00B050"/>
              </w:rPr>
              <w:t xml:space="preserve">settlement </w:t>
            </w:r>
            <w:r w:rsidR="00E04EF4" w:rsidRPr="007E49F2">
              <w:rPr>
                <w:rFonts w:eastAsia="PMingLiU"/>
                <w:color w:val="00B050"/>
              </w:rPr>
              <w:t>this year, the requirement represents a drastic change from the previous requirements, leaving many without time to prepare for it or potentially resit it.</w:t>
            </w:r>
          </w:p>
          <w:p w14:paraId="303C6507" w14:textId="3B2BB8A7" w:rsidR="00706B84" w:rsidRPr="007E49F2" w:rsidRDefault="00E04EF4" w:rsidP="00E04EF4">
            <w:pPr>
              <w:pStyle w:val="NormalWeb"/>
              <w:rPr>
                <w:rFonts w:eastAsia="PMingLiU"/>
                <w:color w:val="00B050"/>
              </w:rPr>
            </w:pPr>
            <w:r w:rsidRPr="007E49F2">
              <w:rPr>
                <w:rFonts w:eastAsia="PMingLiU"/>
                <w:color w:val="00B050"/>
              </w:rPr>
              <w:t xml:space="preserve">There </w:t>
            </w:r>
            <w:r w:rsidR="00624F96" w:rsidRPr="007E49F2">
              <w:rPr>
                <w:rFonts w:eastAsia="PMingLiU"/>
                <w:color w:val="00B050"/>
              </w:rPr>
              <w:t>is</w:t>
            </w:r>
            <w:r w:rsidRPr="007E49F2">
              <w:rPr>
                <w:rFonts w:eastAsia="PMingLiU"/>
                <w:color w:val="00B050"/>
              </w:rPr>
              <w:t xml:space="preserve"> also no consideration for those with educational difficulties or those who are older who may find it very difficult to achieve a B2 standard of English within such a short period of time</w:t>
            </w:r>
            <w:r w:rsidR="004D70F1" w:rsidRPr="007E49F2">
              <w:rPr>
                <w:rFonts w:eastAsia="PMingLiU"/>
                <w:color w:val="00B050"/>
              </w:rPr>
              <w:t>.</w:t>
            </w:r>
          </w:p>
          <w:p w14:paraId="5F47642D" w14:textId="2719D8EC" w:rsidR="004D70F1" w:rsidRPr="007E49F2" w:rsidRDefault="004D70F1" w:rsidP="004D70F1">
            <w:pPr>
              <w:pStyle w:val="NormalWeb"/>
              <w:snapToGrid w:val="0"/>
              <w:rPr>
                <w:rFonts w:eastAsia="PMingLiU"/>
                <w:color w:val="00B050"/>
              </w:rPr>
            </w:pPr>
            <w:r w:rsidRPr="007E49F2">
              <w:rPr>
                <w:rFonts w:eastAsia="PMingLiU"/>
                <w:color w:val="00B050"/>
              </w:rPr>
              <w:t>對於在任何新政策生效前已抵達英國的</w:t>
            </w:r>
            <w:r w:rsidRPr="007E49F2">
              <w:rPr>
                <w:rFonts w:eastAsia="PMingLiU"/>
                <w:color w:val="00B050"/>
              </w:rPr>
              <w:t xml:space="preserve"> BN(O) </w:t>
            </w:r>
            <w:r w:rsidRPr="007E49F2">
              <w:rPr>
                <w:rFonts w:eastAsia="PMingLiU"/>
                <w:color w:val="00B050"/>
              </w:rPr>
              <w:t>簽證持有人家庭，不應施加額外的融入要求。正如先前所承諾，他們只需通過《英國生活測試》（</w:t>
            </w:r>
            <w:r w:rsidRPr="007E49F2">
              <w:rPr>
                <w:rFonts w:eastAsia="PMingLiU"/>
                <w:color w:val="00B050"/>
              </w:rPr>
              <w:t>Life in the UK Test</w:t>
            </w:r>
            <w:r w:rsidRPr="007E49F2">
              <w:rPr>
                <w:rFonts w:eastAsia="PMingLiU"/>
                <w:color w:val="00B050"/>
              </w:rPr>
              <w:t>）及</w:t>
            </w:r>
            <w:r w:rsidRPr="007E49F2">
              <w:rPr>
                <w:rFonts w:eastAsia="PMingLiU"/>
                <w:color w:val="00B050"/>
              </w:rPr>
              <w:t xml:space="preserve"> B1 </w:t>
            </w:r>
            <w:r w:rsidRPr="007E49F2">
              <w:rPr>
                <w:rFonts w:eastAsia="PMingLiU"/>
                <w:color w:val="00B050"/>
              </w:rPr>
              <w:t>級英語測試，並在英國居住滿五年，便理應有資格申請永久居留（</w:t>
            </w:r>
            <w:r w:rsidRPr="007E49F2">
              <w:rPr>
                <w:rFonts w:eastAsia="PMingLiU"/>
                <w:color w:val="00B050"/>
              </w:rPr>
              <w:t>ILR</w:t>
            </w:r>
            <w:r w:rsidRPr="007E49F2">
              <w:rPr>
                <w:rFonts w:eastAsia="PMingLiU"/>
                <w:color w:val="00B050"/>
              </w:rPr>
              <w:t>）。過往從未要求達到</w:t>
            </w:r>
            <w:r w:rsidRPr="007E49F2">
              <w:rPr>
                <w:rFonts w:eastAsia="PMingLiU"/>
                <w:color w:val="00B050"/>
              </w:rPr>
              <w:t xml:space="preserve"> B2 </w:t>
            </w:r>
            <w:r w:rsidRPr="007E49F2">
              <w:rPr>
                <w:rFonts w:eastAsia="PMingLiU"/>
                <w:color w:val="00B050"/>
              </w:rPr>
              <w:t>水平的英語標準。隨著大多數香港人將於今年符合永久居留資格，這項要求相較以往規定屬於重大改變，使許多人沒有足夠時間準備，或者如果考試不合格，也未必有時間再考一次。此外，政策亦未有考慮到有學習困難的人士或年長者，他們或難以在如此短時間內達到</w:t>
            </w:r>
            <w:r w:rsidRPr="007E49F2">
              <w:rPr>
                <w:rFonts w:eastAsia="PMingLiU"/>
                <w:color w:val="00B050"/>
              </w:rPr>
              <w:t xml:space="preserve"> B2 </w:t>
            </w:r>
            <w:r w:rsidRPr="007E49F2">
              <w:rPr>
                <w:rFonts w:eastAsia="PMingLiU"/>
                <w:color w:val="00B050"/>
              </w:rPr>
              <w:t>水平的英語標準。</w:t>
            </w:r>
          </w:p>
        </w:tc>
      </w:tr>
    </w:tbl>
    <w:p w14:paraId="611CBD31" w14:textId="77777777" w:rsidR="00706B84" w:rsidRPr="007E49F2" w:rsidRDefault="00706B84" w:rsidP="00706B84">
      <w:pPr>
        <w:pStyle w:val="NoSpacing"/>
        <w:rPr>
          <w:sz w:val="20"/>
          <w:szCs w:val="20"/>
          <w:bdr w:val="none" w:sz="0" w:space="0" w:color="auto"/>
          <w:lang w:val="en-GB" w:eastAsia="zh-TW"/>
        </w:rPr>
      </w:pPr>
      <w:r w:rsidRPr="007E49F2">
        <w:rPr>
          <w:sz w:val="20"/>
          <w:szCs w:val="20"/>
          <w:bdr w:val="none" w:sz="0" w:space="0" w:color="auto"/>
          <w:lang w:val="en-GB" w:eastAsia="zh-TW"/>
        </w:rPr>
        <w:t>Please keep your response to 200 words and focus on the points you feel are most important.</w:t>
      </w:r>
    </w:p>
    <w:p w14:paraId="187DEF97" w14:textId="0DF2C09D" w:rsidR="00706B84" w:rsidRPr="007E49F2" w:rsidRDefault="00706B84" w:rsidP="00C20E62">
      <w:pPr>
        <w:pStyle w:val="NoSpacing"/>
        <w:rPr>
          <w:sz w:val="20"/>
          <w:szCs w:val="20"/>
          <w:lang w:eastAsia="zh-TW"/>
        </w:rPr>
      </w:pPr>
      <w:r w:rsidRPr="007E49F2">
        <w:rPr>
          <w:sz w:val="20"/>
          <w:szCs w:val="20"/>
          <w:lang w:eastAsia="zh-TW"/>
        </w:rPr>
        <w:t>請將您的回應限制在</w:t>
      </w:r>
      <w:r w:rsidRPr="007E49F2">
        <w:rPr>
          <w:sz w:val="20"/>
          <w:szCs w:val="20"/>
          <w:lang w:eastAsia="zh-TW"/>
        </w:rPr>
        <w:t xml:space="preserve"> 200 </w:t>
      </w:r>
      <w:r w:rsidRPr="007E49F2">
        <w:rPr>
          <w:sz w:val="20"/>
          <w:szCs w:val="20"/>
          <w:lang w:eastAsia="zh-TW"/>
        </w:rPr>
        <w:t>字以內，並重點說明您認為最重要的觀點。</w:t>
      </w:r>
    </w:p>
    <w:p w14:paraId="76CD028E" w14:textId="277A5D5F" w:rsidR="00C20E62" w:rsidRPr="007E49F2" w:rsidRDefault="00C20E62" w:rsidP="00C20E62">
      <w:pPr>
        <w:pStyle w:val="NormalWeb"/>
        <w:spacing w:before="0" w:beforeAutospacing="0" w:after="0" w:afterAutospacing="0" w:line="0" w:lineRule="atLeast"/>
        <w:contextualSpacing/>
        <w:rPr>
          <w:rFonts w:eastAsia="PMingLiU"/>
          <w:color w:val="000000"/>
        </w:rPr>
      </w:pPr>
    </w:p>
    <w:p w14:paraId="14160388" w14:textId="10B66125" w:rsidR="00706B84" w:rsidRPr="007E49F2" w:rsidRDefault="00706B84" w:rsidP="00706B84">
      <w:pPr>
        <w:pStyle w:val="Default"/>
        <w:spacing w:after="299"/>
        <w:rPr>
          <w:rFonts w:ascii="Times New Roman" w:eastAsia="PMingLiU" w:hAnsi="Times New Roman" w:cs="Times New Roman"/>
        </w:rPr>
      </w:pPr>
      <w:r w:rsidRPr="007E49F2">
        <w:rPr>
          <w:rFonts w:ascii="Times New Roman" w:eastAsia="PMingLiU" w:hAnsi="Times New Roman" w:cs="Times New Roman"/>
        </w:rPr>
        <w:lastRenderedPageBreak/>
        <w:t>This section focuses on ‘Contribution’. This reinforces the principle that settlement should be earned through active participation in the economy and wider society. To be eligible for settlement applicants must:</w:t>
      </w:r>
    </w:p>
    <w:p w14:paraId="2B9244C2" w14:textId="77777777" w:rsidR="00706B84" w:rsidRPr="007E49F2" w:rsidRDefault="00706B84" w:rsidP="00706B84">
      <w:pPr>
        <w:pStyle w:val="Default"/>
        <w:numPr>
          <w:ilvl w:val="0"/>
          <w:numId w:val="17"/>
        </w:numPr>
        <w:spacing w:after="299"/>
        <w:rPr>
          <w:rFonts w:ascii="Times New Roman" w:eastAsia="PMingLiU" w:hAnsi="Times New Roman" w:cs="Times New Roman"/>
        </w:rPr>
      </w:pPr>
      <w:r w:rsidRPr="007E49F2">
        <w:rPr>
          <w:rFonts w:ascii="Times New Roman" w:eastAsia="PMingLiU" w:hAnsi="Times New Roman" w:cs="Times New Roman"/>
        </w:rPr>
        <w:t>Have contributed to the Exchequer by having annual earnings above £12,570 for a minimum of 3 to 5 years (subject to this consultation), in line with the current thresholds for paying income tax and National Insurance Contributions (NICs), or an alternative amount of income. Please note, however, that these income-related thresholds would not track future changes to the tax system.</w:t>
      </w:r>
    </w:p>
    <w:p w14:paraId="03242012" w14:textId="2564A3D7" w:rsidR="00706B84" w:rsidRPr="007E49F2" w:rsidRDefault="00706B84" w:rsidP="00706B84">
      <w:pPr>
        <w:pStyle w:val="Default"/>
        <w:numPr>
          <w:ilvl w:val="0"/>
          <w:numId w:val="17"/>
        </w:numPr>
        <w:spacing w:before="0" w:after="299" w:line="240" w:lineRule="auto"/>
        <w:rPr>
          <w:rFonts w:ascii="Times New Roman" w:eastAsia="PMingLiU" w:hAnsi="Times New Roman" w:cs="Times New Roman"/>
        </w:rPr>
      </w:pPr>
      <w:r w:rsidRPr="007E49F2">
        <w:rPr>
          <w:rFonts w:ascii="Times New Roman" w:eastAsia="PMingLiU" w:hAnsi="Times New Roman" w:cs="Times New Roman"/>
        </w:rPr>
        <w:t>Have no outstanding litigation, NHS, tax or other Government debt</w:t>
      </w:r>
    </w:p>
    <w:p w14:paraId="0744AE43" w14:textId="73D2B763" w:rsidR="00706B84" w:rsidRPr="007E49F2" w:rsidRDefault="00706B84" w:rsidP="00706B84">
      <w:pPr>
        <w:pStyle w:val="NormalWeb"/>
        <w:rPr>
          <w:rFonts w:eastAsia="PMingLiU"/>
        </w:rPr>
      </w:pPr>
      <w:r w:rsidRPr="007E49F2">
        <w:rPr>
          <w:rFonts w:eastAsia="PMingLiU"/>
        </w:rPr>
        <w:t>本</w:t>
      </w:r>
      <w:r w:rsidR="0045286D" w:rsidRPr="007E49F2">
        <w:rPr>
          <w:rFonts w:eastAsia="PMingLiU"/>
          <w:lang w:val="en-US"/>
        </w:rPr>
        <w:t>部</w:t>
      </w:r>
      <w:r w:rsidR="004C6876" w:rsidRPr="007E49F2">
        <w:rPr>
          <w:rFonts w:eastAsia="PMingLiU"/>
          <w:lang w:val="en-US"/>
        </w:rPr>
        <w:t>分</w:t>
      </w:r>
      <w:r w:rsidRPr="007E49F2">
        <w:rPr>
          <w:rFonts w:eastAsia="PMingLiU"/>
        </w:rPr>
        <w:t>聚焦於「貢獻」（</w:t>
      </w:r>
      <w:r w:rsidRPr="007E49F2">
        <w:rPr>
          <w:rFonts w:eastAsia="PMingLiU"/>
        </w:rPr>
        <w:t>Contribution</w:t>
      </w:r>
      <w:r w:rsidRPr="007E49F2">
        <w:rPr>
          <w:rFonts w:eastAsia="PMingLiU"/>
        </w:rPr>
        <w:t>）。此部分強調定居資格應透過積極參與英國經濟及更廣泛社會活動來取得的原則。</w:t>
      </w:r>
    </w:p>
    <w:p w14:paraId="70DE0053" w14:textId="77777777" w:rsidR="00706B84" w:rsidRPr="007E49F2" w:rsidRDefault="00706B84" w:rsidP="00706B84">
      <w:pPr>
        <w:pStyle w:val="NormalWeb"/>
        <w:rPr>
          <w:rFonts w:eastAsia="PMingLiU"/>
        </w:rPr>
      </w:pPr>
      <w:r w:rsidRPr="007E49F2">
        <w:rPr>
          <w:rFonts w:eastAsia="PMingLiU"/>
        </w:rPr>
        <w:t>為符合定居資格，申請人必須：</w:t>
      </w:r>
    </w:p>
    <w:p w14:paraId="0FBF7501" w14:textId="77777777" w:rsidR="00706B84" w:rsidRPr="007E49F2" w:rsidRDefault="00706B84" w:rsidP="00706B84">
      <w:pPr>
        <w:pStyle w:val="NormalWeb"/>
        <w:numPr>
          <w:ilvl w:val="0"/>
          <w:numId w:val="2"/>
        </w:numPr>
        <w:rPr>
          <w:rFonts w:eastAsia="PMingLiU"/>
        </w:rPr>
      </w:pPr>
      <w:r w:rsidRPr="007E49F2">
        <w:rPr>
          <w:rFonts w:eastAsia="PMingLiU"/>
        </w:rPr>
        <w:t>在最少</w:t>
      </w:r>
      <w:r w:rsidRPr="007E49F2">
        <w:rPr>
          <w:rFonts w:eastAsia="PMingLiU"/>
        </w:rPr>
        <w:t xml:space="preserve"> 3 </w:t>
      </w:r>
      <w:r w:rsidRPr="007E49F2">
        <w:rPr>
          <w:rFonts w:eastAsia="PMingLiU"/>
        </w:rPr>
        <w:t>至</w:t>
      </w:r>
      <w:r w:rsidRPr="007E49F2">
        <w:rPr>
          <w:rFonts w:eastAsia="PMingLiU"/>
        </w:rPr>
        <w:t xml:space="preserve"> 5 </w:t>
      </w:r>
      <w:r w:rsidRPr="007E49F2">
        <w:rPr>
          <w:rFonts w:eastAsia="PMingLiU"/>
        </w:rPr>
        <w:t>年內（具體年期將視本次諮詢結果而定），每年收入高於</w:t>
      </w:r>
      <w:r w:rsidRPr="007E49F2">
        <w:rPr>
          <w:rFonts w:eastAsia="PMingLiU"/>
        </w:rPr>
        <w:t xml:space="preserve"> £12,570</w:t>
      </w:r>
      <w:r w:rsidRPr="007E49F2">
        <w:rPr>
          <w:rFonts w:eastAsia="PMingLiU"/>
        </w:rPr>
        <w:t>，從而對國庫作出貢獻。此金額與目前繳納所得稅及國民保險供款（</w:t>
      </w:r>
      <w:r w:rsidRPr="007E49F2">
        <w:rPr>
          <w:rFonts w:eastAsia="PMingLiU"/>
        </w:rPr>
        <w:t>National Insurance Contributions, NICs</w:t>
      </w:r>
      <w:r w:rsidRPr="007E49F2">
        <w:rPr>
          <w:rFonts w:eastAsia="PMingLiU"/>
        </w:rPr>
        <w:t>）的門檻一致，或符合另行訂定的收入標準。請注意，該收入相關門檻將不會隨未來稅制變動而自動調整。</w:t>
      </w:r>
    </w:p>
    <w:p w14:paraId="141A9494" w14:textId="52741BAD" w:rsidR="006A6489" w:rsidRPr="007E49F2" w:rsidRDefault="00706B84" w:rsidP="009E4326">
      <w:pPr>
        <w:pStyle w:val="NormalWeb"/>
        <w:numPr>
          <w:ilvl w:val="0"/>
          <w:numId w:val="2"/>
        </w:numPr>
        <w:rPr>
          <w:rFonts w:eastAsia="PMingLiU"/>
          <w:color w:val="000000" w:themeColor="text1"/>
        </w:rPr>
      </w:pPr>
      <w:r w:rsidRPr="007E49F2">
        <w:rPr>
          <w:rFonts w:eastAsia="PMingLiU"/>
          <w:color w:val="000000" w:themeColor="text1"/>
        </w:rPr>
        <w:t>沒有任何尚未</w:t>
      </w:r>
      <w:r w:rsidR="009E4326" w:rsidRPr="007E49F2">
        <w:rPr>
          <w:rFonts w:eastAsia="PMingLiU"/>
          <w:color w:val="000000" w:themeColor="text1"/>
        </w:rPr>
        <w:t>清還</w:t>
      </w:r>
      <w:r w:rsidRPr="007E49F2">
        <w:rPr>
          <w:rFonts w:eastAsia="PMingLiU"/>
          <w:color w:val="000000" w:themeColor="text1"/>
        </w:rPr>
        <w:t>的訴訟</w:t>
      </w:r>
      <w:r w:rsidR="009E4326" w:rsidRPr="007E49F2">
        <w:rPr>
          <w:rFonts w:eastAsia="PMingLiU"/>
          <w:color w:val="000000" w:themeColor="text1"/>
        </w:rPr>
        <w:t>費用</w:t>
      </w:r>
      <w:r w:rsidRPr="007E49F2">
        <w:rPr>
          <w:rFonts w:eastAsia="PMingLiU"/>
          <w:color w:val="000000" w:themeColor="text1"/>
        </w:rPr>
        <w:t>、英國國民保健署（</w:t>
      </w:r>
      <w:r w:rsidRPr="007E49F2">
        <w:rPr>
          <w:rFonts w:eastAsia="PMingLiU"/>
          <w:color w:val="000000" w:themeColor="text1"/>
        </w:rPr>
        <w:t>NHS</w:t>
      </w:r>
      <w:r w:rsidRPr="007E49F2">
        <w:rPr>
          <w:rFonts w:eastAsia="PMingLiU"/>
          <w:color w:val="000000" w:themeColor="text1"/>
        </w:rPr>
        <w:t>）欠款、稅務欠款或其他政府</w:t>
      </w:r>
      <w:r w:rsidR="009E4326" w:rsidRPr="007E49F2">
        <w:rPr>
          <w:rFonts w:eastAsia="PMingLiU"/>
          <w:color w:val="000000" w:themeColor="text1"/>
          <w:lang w:val="zh-TW"/>
        </w:rPr>
        <w:t>欠款</w:t>
      </w:r>
      <w:r w:rsidR="004C6876" w:rsidRPr="007E49F2">
        <w:rPr>
          <w:rFonts w:eastAsia="PMingLiU"/>
          <w:color w:val="000000"/>
        </w:rPr>
        <w:t>債務</w:t>
      </w:r>
      <w:r w:rsidR="008B5D7E" w:rsidRPr="007E49F2">
        <w:rPr>
          <w:rFonts w:eastAsia="PMingLiU"/>
          <w:color w:val="000000" w:themeColor="text1"/>
          <w:lang w:val="zh-TW"/>
        </w:rPr>
        <w:t>。</w:t>
      </w:r>
    </w:p>
    <w:p w14:paraId="5AC2B127" w14:textId="77777777" w:rsidR="006A6489" w:rsidRPr="007E49F2" w:rsidRDefault="006A6489" w:rsidP="00DC1F4B">
      <w:pPr>
        <w:pStyle w:val="Default"/>
        <w:spacing w:before="0" w:after="240" w:line="240" w:lineRule="auto"/>
        <w:rPr>
          <w:rFonts w:ascii="Times New Roman" w:eastAsia="PMingLiU" w:hAnsi="Times New Roman" w:cs="Times New Roman"/>
        </w:rPr>
      </w:pPr>
    </w:p>
    <w:p w14:paraId="57A24413" w14:textId="77777777" w:rsidR="008B5D7E" w:rsidRPr="007E49F2" w:rsidRDefault="008B5D7E" w:rsidP="00DC1F4B">
      <w:pPr>
        <w:pStyle w:val="Default"/>
        <w:spacing w:before="0" w:after="281"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Q16</w:t>
      </w:r>
    </w:p>
    <w:p w14:paraId="49A4D52B" w14:textId="071A828B" w:rsidR="006A6489" w:rsidRPr="007E49F2" w:rsidRDefault="00000000" w:rsidP="00DC1F4B">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 xml:space="preserve">Do you think the following groups should be exempt from the requirement to have earned above </w:t>
      </w:r>
      <w:r w:rsidRPr="007E49F2">
        <w:rPr>
          <w:rFonts w:ascii="Times New Roman" w:eastAsia="PMingLiU" w:hAnsi="Times New Roman" w:cs="Times New Roman"/>
          <w:b/>
          <w:bCs/>
          <w:sz w:val="28"/>
          <w:szCs w:val="28"/>
        </w:rPr>
        <w:t>£</w:t>
      </w:r>
      <w:r w:rsidRPr="007E49F2">
        <w:rPr>
          <w:rFonts w:ascii="Times New Roman" w:eastAsia="PMingLiU" w:hAnsi="Times New Roman" w:cs="Times New Roman"/>
          <w:b/>
          <w:bCs/>
          <w:sz w:val="28"/>
          <w:szCs w:val="28"/>
          <w:lang w:val="en-US"/>
        </w:rPr>
        <w:t>12,750 for at least 3 to 5 years?</w:t>
      </w:r>
    </w:p>
    <w:p w14:paraId="5392B60D" w14:textId="2E10BFB7" w:rsidR="006A6489" w:rsidRPr="007E49F2" w:rsidRDefault="00000000" w:rsidP="00DC1F4B">
      <w:pPr>
        <w:pStyle w:val="Default"/>
        <w:spacing w:before="0" w:after="240" w:line="240" w:lineRule="auto"/>
        <w:rPr>
          <w:rFonts w:ascii="Times New Roman" w:eastAsia="PMingLiU" w:hAnsi="Times New Roman" w:cs="Times New Roman"/>
          <w:lang w:val="en-US" w:eastAsia="zh-CN"/>
        </w:rPr>
      </w:pPr>
      <w:r w:rsidRPr="007E49F2">
        <w:rPr>
          <w:rFonts w:ascii="Times New Roman" w:eastAsia="PMingLiU" w:hAnsi="Times New Roman" w:cs="Times New Roman"/>
          <w:lang w:val="zh-TW"/>
        </w:rPr>
        <w:t>你認為以下群組是否應豁免「至少</w:t>
      </w:r>
      <w:r w:rsidRPr="007E49F2">
        <w:rPr>
          <w:rFonts w:ascii="Times New Roman" w:eastAsia="PMingLiU" w:hAnsi="Times New Roman" w:cs="Times New Roman"/>
          <w:b/>
          <w:bCs/>
        </w:rPr>
        <w:t xml:space="preserve"> 3 </w:t>
      </w:r>
      <w:r w:rsidRPr="007E49F2">
        <w:rPr>
          <w:rFonts w:ascii="Times New Roman" w:eastAsia="PMingLiU" w:hAnsi="Times New Roman" w:cs="Times New Roman"/>
          <w:lang w:val="zh-TW"/>
        </w:rPr>
        <w:t>至</w:t>
      </w:r>
      <w:r w:rsidRPr="007E49F2">
        <w:rPr>
          <w:rFonts w:ascii="Times New Roman" w:eastAsia="PMingLiU" w:hAnsi="Times New Roman" w:cs="Times New Roman"/>
          <w:b/>
          <w:bCs/>
        </w:rPr>
        <w:t xml:space="preserve"> 5 </w:t>
      </w:r>
      <w:r w:rsidRPr="007E49F2">
        <w:rPr>
          <w:rFonts w:ascii="Times New Roman" w:eastAsia="PMingLiU" w:hAnsi="Times New Roman" w:cs="Times New Roman"/>
          <w:lang w:val="zh-TW"/>
        </w:rPr>
        <w:t>年收入超過</w:t>
      </w:r>
      <w:r w:rsidRPr="007E49F2">
        <w:rPr>
          <w:rFonts w:ascii="Times New Roman" w:eastAsia="PMingLiU" w:hAnsi="Times New Roman" w:cs="Times New Roman"/>
          <w:b/>
          <w:bCs/>
        </w:rPr>
        <w:t xml:space="preserve"> £12,750</w:t>
      </w:r>
      <w:r w:rsidRPr="007E49F2">
        <w:rPr>
          <w:rFonts w:ascii="Times New Roman" w:eastAsia="PMingLiU" w:hAnsi="Times New Roman" w:cs="Times New Roman"/>
          <w:lang w:val="zh-CN" w:eastAsia="zh-CN"/>
        </w:rPr>
        <w:t>」的要求？</w:t>
      </w:r>
    </w:p>
    <w:tbl>
      <w:tblPr>
        <w:tblStyle w:val="TableGrid"/>
        <w:tblW w:w="0" w:type="auto"/>
        <w:tblLook w:val="04A0" w:firstRow="1" w:lastRow="0" w:firstColumn="1" w:lastColumn="0" w:noHBand="0" w:noVBand="1"/>
      </w:tblPr>
      <w:tblGrid>
        <w:gridCol w:w="5665"/>
        <w:gridCol w:w="810"/>
        <w:gridCol w:w="720"/>
        <w:gridCol w:w="2433"/>
      </w:tblGrid>
      <w:tr w:rsidR="00FD793A" w:rsidRPr="007E49F2" w14:paraId="50A15D7D" w14:textId="77777777" w:rsidTr="00FD793A">
        <w:tc>
          <w:tcPr>
            <w:tcW w:w="5665" w:type="dxa"/>
          </w:tcPr>
          <w:p w14:paraId="2167BD82"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810" w:type="dxa"/>
          </w:tcPr>
          <w:p w14:paraId="1B18A214"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Yes</w:t>
            </w:r>
          </w:p>
          <w:p w14:paraId="23DDE1D2" w14:textId="37E100C4"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是</w:t>
            </w:r>
          </w:p>
        </w:tc>
        <w:tc>
          <w:tcPr>
            <w:tcW w:w="720" w:type="dxa"/>
          </w:tcPr>
          <w:p w14:paraId="7BDF2638"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No</w:t>
            </w:r>
          </w:p>
          <w:p w14:paraId="122CF49B" w14:textId="15464ED1"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否</w:t>
            </w:r>
          </w:p>
        </w:tc>
        <w:tc>
          <w:tcPr>
            <w:tcW w:w="2433" w:type="dxa"/>
          </w:tcPr>
          <w:p w14:paraId="61B0A471" w14:textId="33F25DDC" w:rsidR="00FD793A" w:rsidRPr="007E49F2" w:rsidRDefault="00FD793A" w:rsidP="00FD793A">
            <w:pPr>
              <w:pStyle w:val="Default"/>
              <w:spacing w:before="0" w:after="240" w:line="240" w:lineRule="auto"/>
              <w:rPr>
                <w:rFonts w:ascii="Times New Roman" w:eastAsia="PMingLiU" w:hAnsi="Times New Roman" w:cs="Times New Roman"/>
                <w:color w:val="1DB100"/>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lang w:val="en-US"/>
              </w:rPr>
              <w:t>t know / prefer not to say</w:t>
            </w:r>
            <w:r w:rsidRPr="007E49F2">
              <w:rPr>
                <w:rFonts w:ascii="Times New Roman" w:eastAsia="PMingLiU" w:hAnsi="Times New Roman" w:cs="Times New Roman"/>
                <w:color w:val="auto"/>
              </w:rPr>
              <w:br/>
            </w:r>
            <w:r w:rsidRPr="007E49F2">
              <w:rPr>
                <w:rFonts w:ascii="Times New Roman" w:eastAsia="PMingLiU" w:hAnsi="Times New Roman" w:cs="Times New Roman"/>
                <w:color w:val="auto"/>
                <w:lang w:val="zh-TW"/>
              </w:rPr>
              <w:t>不知道</w:t>
            </w:r>
            <w:r w:rsidRPr="007E49F2">
              <w:rPr>
                <w:rFonts w:ascii="Times New Roman" w:eastAsia="PMingLiU" w:hAnsi="Times New Roman" w:cs="Times New Roman"/>
                <w:color w:val="auto"/>
              </w:rPr>
              <w:t>／</w:t>
            </w:r>
            <w:r w:rsidRPr="007E49F2">
              <w:rPr>
                <w:rFonts w:ascii="Times New Roman" w:eastAsia="PMingLiU" w:hAnsi="Times New Roman" w:cs="Times New Roman"/>
                <w:color w:val="auto"/>
                <w:lang w:val="zh-TW"/>
              </w:rPr>
              <w:t>不願透露</w:t>
            </w:r>
          </w:p>
        </w:tc>
      </w:tr>
      <w:tr w:rsidR="00FD793A" w:rsidRPr="007E49F2" w14:paraId="4D207B55" w14:textId="77777777" w:rsidTr="00FD793A">
        <w:tc>
          <w:tcPr>
            <w:tcW w:w="5665" w:type="dxa"/>
          </w:tcPr>
          <w:p w14:paraId="598C6777" w14:textId="2B891482" w:rsidR="00FD793A" w:rsidRPr="007E49F2" w:rsidRDefault="00FD793A" w:rsidP="00FD793A">
            <w:pPr>
              <w:pStyle w:val="NoSpacing"/>
            </w:pPr>
            <w:r w:rsidRPr="007E49F2">
              <w:t>Those on maternity leave or long-term illness/disability</w:t>
            </w:r>
            <w:r w:rsidRPr="007E49F2">
              <w:br/>
            </w:r>
            <w:r w:rsidRPr="007E49F2">
              <w:rPr>
                <w:lang w:val="zh-TW"/>
              </w:rPr>
              <w:t>正在休產假或因長期病患</w:t>
            </w:r>
            <w:r w:rsidRPr="007E49F2">
              <w:t>／</w:t>
            </w:r>
            <w:r w:rsidRPr="007E49F2">
              <w:rPr>
                <w:lang w:val="zh-TW"/>
              </w:rPr>
              <w:t>殘疾而無法工作的人士</w:t>
            </w:r>
          </w:p>
        </w:tc>
        <w:tc>
          <w:tcPr>
            <w:tcW w:w="810" w:type="dxa"/>
          </w:tcPr>
          <w:p w14:paraId="7A6A1F03"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5434ADAD"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03F79BCB"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r w:rsidR="00FD793A" w:rsidRPr="007E49F2" w14:paraId="4C247B9B" w14:textId="77777777" w:rsidTr="00FD793A">
        <w:tc>
          <w:tcPr>
            <w:tcW w:w="5665" w:type="dxa"/>
          </w:tcPr>
          <w:p w14:paraId="3F9A8229" w14:textId="77777777" w:rsidR="00FD793A" w:rsidRPr="007E49F2" w:rsidRDefault="00FD793A" w:rsidP="00FD793A">
            <w:pPr>
              <w:pStyle w:val="NoSpacing"/>
            </w:pPr>
            <w:r w:rsidRPr="007E49F2">
              <w:t>Those in certain occupations with different pay arrangements (e.g. Ministers of Religion)</w:t>
            </w:r>
          </w:p>
          <w:p w14:paraId="0211728C" w14:textId="62750DAD" w:rsidR="00FD793A" w:rsidRPr="007E49F2" w:rsidRDefault="00FD793A" w:rsidP="00FD793A">
            <w:pPr>
              <w:pStyle w:val="NoSpacing"/>
              <w:rPr>
                <w:lang w:eastAsia="zh-TW"/>
              </w:rPr>
            </w:pPr>
            <w:r w:rsidRPr="007E49F2">
              <w:rPr>
                <w:lang w:eastAsia="zh-TW"/>
              </w:rPr>
              <w:t>某些薪酬安排不同的職業（例如宗教領袖）</w:t>
            </w:r>
          </w:p>
        </w:tc>
        <w:tc>
          <w:tcPr>
            <w:tcW w:w="810" w:type="dxa"/>
          </w:tcPr>
          <w:p w14:paraId="72642957"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0792EF90"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2AFD2295" w14:textId="77777777" w:rsidR="00FD793A" w:rsidRPr="007E49F2" w:rsidRDefault="00FD793A" w:rsidP="00DC1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bl>
    <w:p w14:paraId="31AF209D" w14:textId="77777777" w:rsidR="00FD793A" w:rsidRPr="007E49F2" w:rsidRDefault="00FD793A" w:rsidP="00DC1F4B">
      <w:pPr>
        <w:pStyle w:val="Default"/>
        <w:spacing w:before="0" w:after="240" w:line="240" w:lineRule="auto"/>
        <w:rPr>
          <w:rFonts w:ascii="Times New Roman" w:eastAsia="PMingLiU" w:hAnsi="Times New Roman" w:cs="Times New Roman"/>
          <w:lang w:val="en-US"/>
        </w:rPr>
      </w:pPr>
    </w:p>
    <w:p w14:paraId="29FC3527" w14:textId="77777777" w:rsidR="00F63F0E" w:rsidRPr="007E49F2" w:rsidRDefault="00F63F0E">
      <w:pPr>
        <w:rPr>
          <w:color w:val="000000"/>
          <w:lang w:val="en-GB" w:eastAsia="zh-TW"/>
          <w14:textOutline w14:w="0" w14:cap="flat" w14:cmpd="sng" w14:algn="ctr">
            <w14:noFill/>
            <w14:prstDash w14:val="solid"/>
            <w14:bevel/>
          </w14:textOutline>
        </w:rPr>
      </w:pPr>
      <w:r w:rsidRPr="007E49F2">
        <w:rPr>
          <w:lang w:eastAsia="zh-TW"/>
        </w:rPr>
        <w:br w:type="page"/>
      </w:r>
    </w:p>
    <w:p w14:paraId="6230E3DB" w14:textId="18E1D02E" w:rsidR="006A6489" w:rsidRPr="007E49F2" w:rsidRDefault="00FD793A" w:rsidP="00DC1F4B">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lastRenderedPageBreak/>
        <w:t>Q17</w:t>
      </w:r>
    </w:p>
    <w:p w14:paraId="08A24445" w14:textId="1F6FDEBD" w:rsidR="006A6489" w:rsidRPr="007E49F2" w:rsidRDefault="00000000" w:rsidP="00DC1F4B">
      <w:pPr>
        <w:pStyle w:val="Default"/>
        <w:spacing w:before="0" w:after="281" w:line="240" w:lineRule="auto"/>
        <w:rPr>
          <w:rFonts w:ascii="Times New Roman" w:eastAsia="PMingLiU" w:hAnsi="Times New Roman" w:cs="Times New Roman"/>
          <w:b/>
          <w:bCs/>
          <w:color w:val="EE0000"/>
          <w:sz w:val="28"/>
          <w:szCs w:val="28"/>
          <w:lang w:val="en-US"/>
        </w:rPr>
      </w:pPr>
      <w:r w:rsidRPr="007E49F2">
        <w:rPr>
          <w:rFonts w:ascii="Times New Roman" w:eastAsia="PMingLiU" w:hAnsi="Times New Roman" w:cs="Times New Roman"/>
          <w:b/>
          <w:bCs/>
          <w:color w:val="EE0000"/>
          <w:sz w:val="28"/>
          <w:szCs w:val="28"/>
          <w:lang w:val="en-US"/>
        </w:rPr>
        <w:t xml:space="preserve">Are there any other groups that you think should be exempt from the requirement to have earned above </w:t>
      </w:r>
      <w:r w:rsidRPr="007E49F2">
        <w:rPr>
          <w:rFonts w:ascii="Times New Roman" w:eastAsia="PMingLiU" w:hAnsi="Times New Roman" w:cs="Times New Roman"/>
          <w:b/>
          <w:bCs/>
          <w:color w:val="EE0000"/>
          <w:sz w:val="28"/>
          <w:szCs w:val="28"/>
        </w:rPr>
        <w:t>£</w:t>
      </w:r>
      <w:r w:rsidRPr="007E49F2">
        <w:rPr>
          <w:rFonts w:ascii="Times New Roman" w:eastAsia="PMingLiU" w:hAnsi="Times New Roman" w:cs="Times New Roman"/>
          <w:b/>
          <w:bCs/>
          <w:color w:val="EE0000"/>
          <w:sz w:val="28"/>
          <w:szCs w:val="28"/>
          <w:lang w:val="en-US"/>
        </w:rPr>
        <w:t>12,750 for at least 3 to 5 years?</w:t>
      </w:r>
    </w:p>
    <w:p w14:paraId="1E3093A2" w14:textId="77777777" w:rsidR="007565CD" w:rsidRPr="007E49F2" w:rsidRDefault="007565CD" w:rsidP="007565CD">
      <w:pPr>
        <w:pStyle w:val="Default"/>
        <w:spacing w:before="0" w:after="240" w:line="240" w:lineRule="auto"/>
        <w:rPr>
          <w:rFonts w:ascii="Times New Roman" w:eastAsia="PMingLiU" w:hAnsi="Times New Roman" w:cs="Times New Roman"/>
          <w:color w:val="EE0000"/>
          <w:lang w:val="zh-TW"/>
        </w:rPr>
      </w:pPr>
      <w:r w:rsidRPr="007E49F2">
        <w:rPr>
          <w:rFonts w:ascii="Times New Roman" w:eastAsia="PMingLiU" w:hAnsi="Times New Roman" w:cs="Times New Roman"/>
          <w:color w:val="EE0000"/>
          <w:lang w:val="zh-TW"/>
        </w:rPr>
        <w:t>你認為是否還有其他群體應豁免</w:t>
      </w:r>
      <w:r w:rsidRPr="007E49F2">
        <w:rPr>
          <w:rFonts w:ascii="Times New Roman" w:eastAsia="PMingLiU" w:hAnsi="Times New Roman" w:cs="Times New Roman"/>
          <w:color w:val="EE0000"/>
        </w:rPr>
        <w:t>「在最少</w:t>
      </w:r>
      <w:r w:rsidRPr="007E49F2">
        <w:rPr>
          <w:rFonts w:ascii="Times New Roman" w:eastAsia="PMingLiU" w:hAnsi="Times New Roman" w:cs="Times New Roman"/>
          <w:color w:val="EE0000"/>
        </w:rPr>
        <w:t xml:space="preserve"> 3 </w:t>
      </w:r>
      <w:r w:rsidRPr="007E49F2">
        <w:rPr>
          <w:rFonts w:ascii="Times New Roman" w:eastAsia="PMingLiU" w:hAnsi="Times New Roman" w:cs="Times New Roman"/>
          <w:color w:val="EE0000"/>
        </w:rPr>
        <w:t>至</w:t>
      </w:r>
      <w:r w:rsidRPr="007E49F2">
        <w:rPr>
          <w:rFonts w:ascii="Times New Roman" w:eastAsia="PMingLiU" w:hAnsi="Times New Roman" w:cs="Times New Roman"/>
          <w:color w:val="EE0000"/>
        </w:rPr>
        <w:t xml:space="preserve"> 5 </w:t>
      </w:r>
      <w:r w:rsidRPr="007E49F2">
        <w:rPr>
          <w:rFonts w:ascii="Times New Roman" w:eastAsia="PMingLiU" w:hAnsi="Times New Roman" w:cs="Times New Roman"/>
          <w:color w:val="EE0000"/>
        </w:rPr>
        <w:t>年內年收入須高於</w:t>
      </w:r>
      <w:r w:rsidRPr="007E49F2">
        <w:rPr>
          <w:rFonts w:ascii="Times New Roman" w:eastAsia="PMingLiU" w:hAnsi="Times New Roman" w:cs="Times New Roman"/>
          <w:color w:val="EE0000"/>
        </w:rPr>
        <w:t xml:space="preserve"> £12,750</w:t>
      </w:r>
      <w:r w:rsidRPr="007E49F2">
        <w:rPr>
          <w:rFonts w:ascii="Times New Roman" w:eastAsia="PMingLiU" w:hAnsi="Times New Roman" w:cs="Times New Roman"/>
          <w:color w:val="EE0000"/>
        </w:rPr>
        <w:t>」的</w:t>
      </w:r>
      <w:r w:rsidRPr="007E49F2">
        <w:rPr>
          <w:rFonts w:ascii="Times New Roman" w:eastAsia="PMingLiU" w:hAnsi="Times New Roman" w:cs="Times New Roman"/>
          <w:color w:val="EE0000"/>
          <w:lang w:val="zh-TW"/>
        </w:rPr>
        <w:t>要求？</w:t>
      </w:r>
    </w:p>
    <w:p w14:paraId="1F304461" w14:textId="37CDA0EB" w:rsidR="00FD793A" w:rsidRPr="007E49F2" w:rsidRDefault="007565CD" w:rsidP="007565CD">
      <w:pPr>
        <w:pStyle w:val="NoSpacing"/>
      </w:pPr>
      <w:r w:rsidRPr="007E49F2">
        <w:t>(</w:t>
      </w:r>
      <w:r w:rsidR="00FD793A" w:rsidRPr="007E49F2">
        <w:t>You may list up to five separate groups. If you think there are more than five groups that should be exempt from this requirement then please list the five that you most strongly feel should be provided with an exemption.</w:t>
      </w:r>
      <w:r w:rsidRPr="007E49F2">
        <w:t>)</w:t>
      </w:r>
    </w:p>
    <w:p w14:paraId="5421BA45" w14:textId="1C19E802" w:rsidR="006A6489" w:rsidRPr="007E49F2" w:rsidRDefault="007565CD" w:rsidP="007565CD">
      <w:pPr>
        <w:pStyle w:val="NoSpacing"/>
        <w:rPr>
          <w:lang w:eastAsia="zh-TW"/>
        </w:rPr>
      </w:pPr>
      <w:r w:rsidRPr="007E49F2">
        <w:rPr>
          <w:lang w:eastAsia="zh-TW"/>
        </w:rPr>
        <w:t>(</w:t>
      </w:r>
      <w:r w:rsidR="00FD793A" w:rsidRPr="007E49F2">
        <w:rPr>
          <w:lang w:eastAsia="zh-TW"/>
        </w:rPr>
        <w:t>您最多可列出五個不同的群體。如您認為應獲豁免的群體多於五個，請列出您認為最應優先獲得豁免的五個群體。</w:t>
      </w:r>
      <w:r w:rsidRPr="007E49F2">
        <w:rPr>
          <w:lang w:eastAsia="zh-TW"/>
        </w:rPr>
        <w:t>)</w:t>
      </w:r>
    </w:p>
    <w:p w14:paraId="64AF1851" w14:textId="77777777" w:rsidR="00855245" w:rsidRPr="007E49F2" w:rsidRDefault="00855245" w:rsidP="007565CD">
      <w:pPr>
        <w:pStyle w:val="NoSpacing"/>
        <w:rPr>
          <w:lang w:eastAsia="zh-TW"/>
        </w:rPr>
      </w:pPr>
    </w:p>
    <w:p w14:paraId="66BC1767" w14:textId="07720F11" w:rsidR="00855245" w:rsidRPr="007E49F2" w:rsidRDefault="00855245" w:rsidP="007565CD">
      <w:pPr>
        <w:pStyle w:val="NoSpacing"/>
        <w:rPr>
          <w:lang w:eastAsia="zh-TW"/>
        </w:rPr>
      </w:pPr>
      <w:r w:rsidRPr="007E49F2">
        <w:rPr>
          <w:lang w:eastAsia="zh-TW"/>
        </w:rPr>
        <w:t xml:space="preserve">Group 1 </w:t>
      </w:r>
    </w:p>
    <w:p w14:paraId="74385DEC" w14:textId="13ABFEB5" w:rsidR="00855245" w:rsidRPr="007E49F2" w:rsidRDefault="00855245" w:rsidP="007565CD">
      <w:pPr>
        <w:pStyle w:val="NoSpacing"/>
        <w:rPr>
          <w:lang w:eastAsia="zh-TW"/>
        </w:rPr>
      </w:pPr>
      <w:r w:rsidRPr="007E49F2">
        <w:rPr>
          <w:lang w:eastAsia="zh-TW"/>
        </w:rPr>
        <w:t>群組</w:t>
      </w:r>
      <w:r w:rsidRPr="007E49F2">
        <w:rPr>
          <w:lang w:eastAsia="zh-TW"/>
        </w:rPr>
        <w:t>1</w:t>
      </w:r>
    </w:p>
    <w:p w14:paraId="2EA718A7" w14:textId="77777777" w:rsidR="007565CD" w:rsidRPr="007E49F2" w:rsidRDefault="007565CD" w:rsidP="007565CD">
      <w:pPr>
        <w:pStyle w:val="NoSpacing"/>
        <w:rPr>
          <w:lang w:eastAsia="zh-TW"/>
        </w:rPr>
      </w:pPr>
    </w:p>
    <w:p w14:paraId="11D30041" w14:textId="77777777" w:rsidR="004D70F1" w:rsidRPr="007E49F2" w:rsidRDefault="00CA0AE3" w:rsidP="00DC1F4B">
      <w:pPr>
        <w:pStyle w:val="Default"/>
        <w:spacing w:before="0" w:after="281" w:line="240" w:lineRule="auto"/>
        <w:rPr>
          <w:rFonts w:ascii="Times New Roman" w:eastAsia="PMingLiU" w:hAnsi="Times New Roman" w:cs="Times New Roman"/>
          <w:color w:val="00B050"/>
          <w:lang w:val="en-US"/>
        </w:rPr>
      </w:pPr>
      <w:r w:rsidRPr="007E49F2">
        <w:rPr>
          <w:rFonts w:ascii="Times New Roman" w:eastAsia="PMingLiU" w:hAnsi="Times New Roman" w:cs="Times New Roman"/>
          <w:color w:val="00B050"/>
          <w:lang w:val="en-US"/>
        </w:rPr>
        <w:t xml:space="preserve">BN(O) visa holding families who are already in the UK before the implementation of the new policies </w:t>
      </w:r>
    </w:p>
    <w:p w14:paraId="019F6E4B" w14:textId="6ECD44CF" w:rsidR="0039093F" w:rsidRPr="007E49F2" w:rsidRDefault="0039093F" w:rsidP="00DC1F4B">
      <w:pPr>
        <w:pStyle w:val="Default"/>
        <w:spacing w:before="0" w:after="281" w:line="240" w:lineRule="auto"/>
        <w:rPr>
          <w:rFonts w:ascii="Times New Roman" w:eastAsia="PMingLiU" w:hAnsi="Times New Roman" w:cs="Times New Roman"/>
          <w:color w:val="00B050"/>
          <w:lang w:val="en-US"/>
        </w:rPr>
      </w:pPr>
      <w:r w:rsidRPr="007E49F2">
        <w:rPr>
          <w:rFonts w:ascii="Times New Roman" w:eastAsia="PMingLiU" w:hAnsi="Times New Roman" w:cs="Times New Roman"/>
          <w:color w:val="00B050"/>
        </w:rPr>
        <w:t>在新政策實施前已在英國的</w:t>
      </w:r>
      <w:r w:rsidRPr="007E49F2">
        <w:rPr>
          <w:rFonts w:ascii="Times New Roman" w:eastAsia="PMingLiU" w:hAnsi="Times New Roman" w:cs="Times New Roman"/>
          <w:color w:val="00B050"/>
        </w:rPr>
        <w:t xml:space="preserve"> BN(O) </w:t>
      </w:r>
      <w:r w:rsidRPr="007E49F2">
        <w:rPr>
          <w:rFonts w:ascii="Times New Roman" w:eastAsia="PMingLiU" w:hAnsi="Times New Roman" w:cs="Times New Roman"/>
          <w:color w:val="00B050"/>
        </w:rPr>
        <w:t>簽證持有人家庭</w:t>
      </w:r>
    </w:p>
    <w:p w14:paraId="63A8D610" w14:textId="6634F41D" w:rsidR="007565CD" w:rsidRPr="007E49F2" w:rsidRDefault="007565CD" w:rsidP="00D2019A">
      <w:pPr>
        <w:rPr>
          <w:b/>
          <w:bCs/>
          <w:u w:val="single"/>
          <w:lang w:eastAsia="zh-TW"/>
        </w:rPr>
      </w:pPr>
      <w:r w:rsidRPr="007E49F2">
        <w:rPr>
          <w:b/>
          <w:bCs/>
          <w:u w:val="single"/>
          <w:lang w:eastAsia="zh-TW"/>
        </w:rPr>
        <w:t>Q18</w:t>
      </w:r>
    </w:p>
    <w:p w14:paraId="64245406" w14:textId="77777777" w:rsidR="00D2019A" w:rsidRPr="007E49F2" w:rsidRDefault="00D2019A" w:rsidP="00D2019A">
      <w:pPr>
        <w:rPr>
          <w:b/>
          <w:bCs/>
          <w:color w:val="000000"/>
          <w:u w:val="single"/>
          <w:lang w:eastAsia="zh-TW"/>
          <w14:textOutline w14:w="0" w14:cap="flat" w14:cmpd="sng" w14:algn="ctr">
            <w14:noFill/>
            <w14:prstDash w14:val="solid"/>
            <w14:bevel/>
          </w14:textOutline>
        </w:rPr>
      </w:pPr>
    </w:p>
    <w:p w14:paraId="2C45B0C2" w14:textId="3ADDA251" w:rsidR="006A6489" w:rsidRPr="007E49F2" w:rsidRDefault="00000000" w:rsidP="00DC1F4B">
      <w:pPr>
        <w:pStyle w:val="Default"/>
        <w:spacing w:before="0" w:after="281" w:line="240" w:lineRule="auto"/>
        <w:rPr>
          <w:rFonts w:ascii="Times New Roman" w:eastAsia="PMingLiU" w:hAnsi="Times New Roman" w:cs="Times New Roman"/>
          <w:b/>
          <w:bCs/>
          <w:sz w:val="28"/>
          <w:szCs w:val="28"/>
          <w:lang w:val="en-US"/>
        </w:rPr>
      </w:pPr>
      <w:r w:rsidRPr="007E49F2">
        <w:rPr>
          <w:rFonts w:ascii="Times New Roman" w:eastAsia="PMingLiU" w:hAnsi="Times New Roman" w:cs="Times New Roman"/>
          <w:b/>
          <w:bCs/>
          <w:sz w:val="28"/>
          <w:szCs w:val="28"/>
          <w:lang w:val="en-US"/>
        </w:rPr>
        <w:t>To what extent do you agree or disagree that migrants who have worked in an occupation below RQF level 6 should have their standard qualifying period for settlement set at 15 years?</w:t>
      </w:r>
    </w:p>
    <w:p w14:paraId="73FEADA4" w14:textId="77777777" w:rsidR="007565CD" w:rsidRPr="007E49F2" w:rsidRDefault="007565CD" w:rsidP="007565CD">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lang w:val="zh-TW"/>
        </w:rPr>
        <w:t>你在多大程度上同意或不同意：從事</w:t>
      </w:r>
      <w:r w:rsidRPr="007E49F2">
        <w:rPr>
          <w:rFonts w:ascii="Times New Roman" w:eastAsia="PMingLiU" w:hAnsi="Times New Roman" w:cs="Times New Roman"/>
          <w:b/>
          <w:bCs/>
        </w:rPr>
        <w:t xml:space="preserve"> </w:t>
      </w:r>
      <w:r w:rsidRPr="007E49F2">
        <w:rPr>
          <w:rFonts w:ascii="Times New Roman" w:eastAsia="PMingLiU" w:hAnsi="Times New Roman" w:cs="Times New Roman"/>
          <w:b/>
          <w:bCs/>
          <w:lang w:val="it-IT"/>
        </w:rPr>
        <w:t xml:space="preserve">RQF Level 6 </w:t>
      </w:r>
      <w:r w:rsidRPr="007E49F2">
        <w:rPr>
          <w:rFonts w:ascii="Times New Roman" w:eastAsia="PMingLiU" w:hAnsi="Times New Roman" w:cs="Times New Roman"/>
          <w:lang w:val="zh-TW"/>
        </w:rPr>
        <w:t>以下職業的移民，其標準申請永居年期應設為</w:t>
      </w:r>
      <w:r w:rsidRPr="007E49F2">
        <w:rPr>
          <w:rFonts w:ascii="Times New Roman" w:eastAsia="PMingLiU" w:hAnsi="Times New Roman" w:cs="Times New Roman"/>
          <w:b/>
          <w:bCs/>
        </w:rPr>
        <w:t xml:space="preserve"> 15 </w:t>
      </w:r>
      <w:r w:rsidRPr="007E49F2">
        <w:rPr>
          <w:rFonts w:ascii="Times New Roman" w:eastAsia="PMingLiU" w:hAnsi="Times New Roman" w:cs="Times New Roman"/>
        </w:rPr>
        <w:t>年？</w:t>
      </w:r>
    </w:p>
    <w:p w14:paraId="47A82704" w14:textId="5FC2C6FD" w:rsidR="007565CD" w:rsidRPr="007E49F2" w:rsidRDefault="007565CD" w:rsidP="00DC1F4B">
      <w:pPr>
        <w:pStyle w:val="Default"/>
        <w:spacing w:before="0" w:after="281" w:line="240" w:lineRule="auto"/>
        <w:rPr>
          <w:rFonts w:ascii="Times New Roman" w:eastAsia="PMingLiU" w:hAnsi="Times New Roman" w:cs="Times New Roman"/>
        </w:rPr>
      </w:pPr>
      <w:r w:rsidRPr="007E49F2">
        <w:rPr>
          <w:rFonts w:ascii="Times New Roman" w:eastAsia="PMingLiU" w:hAnsi="Times New Roman" w:cs="Times New Roman"/>
        </w:rPr>
        <w:t>(Occupations skilled to RQF level 6 are those which require a qualification equivalent to degree level or higher. You can read more about what kind of qualifications this includes here.)</w:t>
      </w:r>
    </w:p>
    <w:p w14:paraId="373C8A06" w14:textId="6C7EDBAA" w:rsidR="006A6489" w:rsidRPr="007E49F2" w:rsidRDefault="007565CD" w:rsidP="00DC1F4B">
      <w:pPr>
        <w:pStyle w:val="Default"/>
        <w:spacing w:before="0" w:after="240" w:line="240" w:lineRule="auto"/>
        <w:rPr>
          <w:rFonts w:ascii="Times New Roman" w:eastAsia="PMingLiU" w:hAnsi="Times New Roman" w:cs="Times New Roman"/>
          <w:lang w:val="zh-TW"/>
        </w:rPr>
      </w:pPr>
      <w:r w:rsidRPr="007E49F2">
        <w:rPr>
          <w:rFonts w:ascii="Times New Roman" w:eastAsia="PMingLiU" w:hAnsi="Times New Roman" w:cs="Times New Roman"/>
        </w:rPr>
        <w:t>(</w:t>
      </w:r>
      <w:r w:rsidRPr="007E49F2">
        <w:rPr>
          <w:rFonts w:ascii="Times New Roman" w:eastAsia="PMingLiU" w:hAnsi="Times New Roman" w:cs="Times New Roman"/>
          <w:lang w:val="it-IT"/>
        </w:rPr>
        <w:t xml:space="preserve">RQF Level 6 </w:t>
      </w:r>
      <w:r w:rsidRPr="007E49F2">
        <w:rPr>
          <w:rFonts w:ascii="Times New Roman" w:eastAsia="PMingLiU" w:hAnsi="Times New Roman" w:cs="Times New Roman"/>
          <w:lang w:val="zh-TW"/>
        </w:rPr>
        <w:t>指需具備相當於學士學位或以上資格的職業。</w:t>
      </w:r>
      <w:r w:rsidRPr="007E49F2">
        <w:rPr>
          <w:rFonts w:ascii="Times New Roman" w:eastAsia="PMingLiU" w:hAnsi="Times New Roman" w:cs="Times New Roman"/>
        </w:rPr>
        <w:t>您可在此閱讀更多有關該類資格所涵蓋範圍的資訊。</w:t>
      </w:r>
      <w:r w:rsidRPr="007E49F2">
        <w:rPr>
          <w:rFonts w:ascii="Times New Roman" w:eastAsia="PMingLiU" w:hAnsi="Times New Roman" w:cs="Times New Roman"/>
        </w:rPr>
        <w:t>)</w:t>
      </w:r>
    </w:p>
    <w:p w14:paraId="213ECA02" w14:textId="6CA6705E"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C6876" w:rsidRPr="007E49F2">
        <w:rPr>
          <w:rFonts w:ascii="Times New Roman" w:eastAsia="PMingLiU" w:hAnsi="Times New Roman" w:cs="Times New Roman"/>
          <w:color w:val="auto"/>
        </w:rPr>
        <w:t>e</w:t>
      </w:r>
    </w:p>
    <w:p w14:paraId="00D8807A" w14:textId="77777777" w:rsidR="007565CD" w:rsidRPr="007E49F2" w:rsidRDefault="007565CD" w:rsidP="007565CD">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0CC58251" w14:textId="77777777"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10252789" w14:textId="77777777" w:rsidR="007565CD" w:rsidRPr="007E49F2" w:rsidRDefault="007565CD" w:rsidP="007565CD">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7C6A6408" w14:textId="77777777"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188C8460" w14:textId="77777777" w:rsidR="007565CD" w:rsidRPr="007E49F2" w:rsidRDefault="007565CD" w:rsidP="007565CD">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61BF23AD" w14:textId="77777777"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Disagree</w:t>
      </w:r>
    </w:p>
    <w:p w14:paraId="7CC884A7" w14:textId="77777777" w:rsidR="007565CD" w:rsidRPr="007E49F2" w:rsidRDefault="007565CD" w:rsidP="007565CD">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不同意</w:t>
      </w:r>
    </w:p>
    <w:p w14:paraId="3395EE95" w14:textId="77777777"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Strongly disagree</w:t>
      </w:r>
    </w:p>
    <w:p w14:paraId="19EEA3F8" w14:textId="77777777" w:rsidR="007565CD" w:rsidRPr="007E49F2" w:rsidRDefault="007565CD" w:rsidP="007565CD">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非常不同意</w:t>
      </w:r>
    </w:p>
    <w:p w14:paraId="731532C3" w14:textId="77777777" w:rsidR="007565CD" w:rsidRPr="007E49F2" w:rsidRDefault="007565CD" w:rsidP="007565CD">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7C843330" w14:textId="5B699822" w:rsidR="006A6489" w:rsidRPr="007E49F2" w:rsidRDefault="007565CD" w:rsidP="007565CD">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67E119A5" w14:textId="77777777" w:rsidR="00F63F0E" w:rsidRPr="007E49F2" w:rsidRDefault="00F63F0E">
      <w:pPr>
        <w:rPr>
          <w:b/>
          <w:bCs/>
          <w:color w:val="000000"/>
          <w:u w:val="single"/>
          <w:lang w:eastAsia="zh-TW"/>
          <w14:textOutline w14:w="0" w14:cap="flat" w14:cmpd="sng" w14:algn="ctr">
            <w14:noFill/>
            <w14:prstDash w14:val="solid"/>
            <w14:bevel/>
          </w14:textOutline>
        </w:rPr>
      </w:pPr>
      <w:r w:rsidRPr="007E49F2">
        <w:rPr>
          <w:b/>
          <w:bCs/>
          <w:u w:val="single"/>
        </w:rPr>
        <w:br w:type="page"/>
      </w:r>
    </w:p>
    <w:p w14:paraId="2C140595" w14:textId="4B8FD4BC" w:rsidR="00C5022E" w:rsidRPr="007E49F2" w:rsidRDefault="00950201" w:rsidP="00C5022E">
      <w:pPr>
        <w:pStyle w:val="Default"/>
        <w:spacing w:before="100" w:beforeAutospacing="1" w:after="100" w:afterAutospacing="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lastRenderedPageBreak/>
        <w:t>Q19</w:t>
      </w:r>
    </w:p>
    <w:p w14:paraId="76ACB75D" w14:textId="4A86E30B" w:rsidR="006A6489" w:rsidRPr="007E49F2" w:rsidRDefault="00000000" w:rsidP="00C5022E">
      <w:pPr>
        <w:pStyle w:val="Default"/>
        <w:spacing w:before="0"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 xml:space="preserve">To what extent do you agree or disagree that applicants who earn a taxable income above </w:t>
      </w:r>
      <w:r w:rsidRPr="007E49F2">
        <w:rPr>
          <w:rFonts w:ascii="Times New Roman" w:eastAsia="PMingLiU" w:hAnsi="Times New Roman" w:cs="Times New Roman"/>
          <w:b/>
          <w:bCs/>
          <w:sz w:val="28"/>
          <w:szCs w:val="28"/>
        </w:rPr>
        <w:t>£</w:t>
      </w:r>
      <w:r w:rsidRPr="007E49F2">
        <w:rPr>
          <w:rFonts w:ascii="Times New Roman" w:eastAsia="PMingLiU" w:hAnsi="Times New Roman" w:cs="Times New Roman"/>
          <w:b/>
          <w:bCs/>
          <w:sz w:val="28"/>
          <w:szCs w:val="28"/>
          <w:lang w:val="en-US"/>
        </w:rPr>
        <w:t>50,270 should be eligible for a reduction in their time to settlement?</w:t>
      </w:r>
    </w:p>
    <w:p w14:paraId="5B035F99" w14:textId="2BCE6D28" w:rsidR="006A6489" w:rsidRPr="007E49F2" w:rsidRDefault="00000000" w:rsidP="00950201">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lang w:val="zh-TW"/>
        </w:rPr>
        <w:t>你在多大程度上同意或不同意：年應稅收入超過</w:t>
      </w:r>
      <w:r w:rsidRPr="007E49F2">
        <w:rPr>
          <w:rFonts w:ascii="Times New Roman" w:eastAsia="PMingLiU" w:hAnsi="Times New Roman" w:cs="Times New Roman"/>
          <w:b/>
          <w:bCs/>
        </w:rPr>
        <w:t xml:space="preserve"> £50,270 </w:t>
      </w:r>
      <w:r w:rsidRPr="007E49F2">
        <w:rPr>
          <w:rFonts w:ascii="Times New Roman" w:eastAsia="PMingLiU" w:hAnsi="Times New Roman" w:cs="Times New Roman"/>
          <w:lang w:val="zh-TW"/>
        </w:rPr>
        <w:t>的申請人應獲縮短永居年期？</w:t>
      </w:r>
    </w:p>
    <w:p w14:paraId="64CE1BDB" w14:textId="4465196F"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agree</w:t>
      </w:r>
    </w:p>
    <w:p w14:paraId="520F83B0" w14:textId="77777777" w:rsidR="00950201" w:rsidRPr="007E49F2" w:rsidRDefault="00950201" w:rsidP="00950201">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383BDCB1" w14:textId="77777777"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6B8E3F66" w14:textId="77777777" w:rsidR="00950201" w:rsidRPr="007E49F2" w:rsidRDefault="00950201" w:rsidP="00950201">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4B2328BC" w14:textId="20B125A4"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r w:rsidR="00F63F0E" w:rsidRPr="007E49F2">
        <w:rPr>
          <w:rFonts w:ascii="Times New Roman" w:eastAsia="PMingLiU" w:hAnsi="Times New Roman" w:cs="Times New Roman"/>
          <w:color w:val="auto"/>
        </w:rPr>
        <w:t xml:space="preserve"> </w:t>
      </w:r>
      <w:r w:rsidRPr="007E49F2">
        <w:rPr>
          <w:rFonts w:ascii="Times New Roman" w:eastAsia="PMingLiU" w:hAnsi="Times New Roman" w:cs="Times New Roman"/>
          <w:color w:val="auto"/>
        </w:rPr>
        <w:t>(Skip to Q21)</w:t>
      </w:r>
    </w:p>
    <w:p w14:paraId="1EDE97BB" w14:textId="2EC969DB" w:rsidR="00950201" w:rsidRPr="007E49F2" w:rsidRDefault="00950201" w:rsidP="00950201">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r w:rsidRPr="007E49F2">
        <w:rPr>
          <w:rFonts w:ascii="Times New Roman" w:eastAsia="PMingLiU" w:hAnsi="Times New Roman" w:cs="Times New Roman"/>
          <w:color w:val="auto"/>
          <w:lang w:val="en-US"/>
        </w:rPr>
        <w:t>(</w:t>
      </w:r>
      <w:r w:rsidRPr="007E49F2">
        <w:rPr>
          <w:rFonts w:ascii="Times New Roman" w:eastAsia="PMingLiU" w:hAnsi="Times New Roman" w:cs="Times New Roman"/>
          <w:color w:val="auto"/>
          <w:lang w:val="en-US"/>
        </w:rPr>
        <w:t>跳答至第</w:t>
      </w:r>
      <w:r w:rsidRPr="007E49F2">
        <w:rPr>
          <w:rFonts w:ascii="Times New Roman" w:eastAsia="PMingLiU" w:hAnsi="Times New Roman" w:cs="Times New Roman"/>
          <w:color w:val="auto"/>
          <w:lang w:val="en-US"/>
        </w:rPr>
        <w:t>21</w:t>
      </w:r>
      <w:r w:rsidRPr="007E49F2">
        <w:rPr>
          <w:rFonts w:ascii="Times New Roman" w:eastAsia="PMingLiU" w:hAnsi="Times New Roman" w:cs="Times New Roman"/>
          <w:color w:val="auto"/>
          <w:lang w:val="en-US"/>
        </w:rPr>
        <w:t>題</w:t>
      </w:r>
      <w:r w:rsidRPr="007E49F2">
        <w:rPr>
          <w:rFonts w:ascii="Times New Roman" w:eastAsia="PMingLiU" w:hAnsi="Times New Roman" w:cs="Times New Roman"/>
          <w:color w:val="auto"/>
          <w:lang w:val="en-US"/>
        </w:rPr>
        <w:t>)</w:t>
      </w:r>
    </w:p>
    <w:p w14:paraId="5C6F95D5" w14:textId="0705B302"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Disagree (Skip to Q21)</w:t>
      </w:r>
    </w:p>
    <w:p w14:paraId="3FD3EF5C" w14:textId="21AAB05C" w:rsidR="00950201" w:rsidRPr="007E49F2" w:rsidRDefault="00950201" w:rsidP="00950201">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不同意</w:t>
      </w:r>
      <w:r w:rsidRPr="007E49F2">
        <w:rPr>
          <w:rFonts w:ascii="Times New Roman" w:eastAsia="PMingLiU" w:hAnsi="Times New Roman" w:cs="Times New Roman"/>
          <w:color w:val="auto"/>
          <w:lang w:val="en-US"/>
        </w:rPr>
        <w:t xml:space="preserve"> (</w:t>
      </w:r>
      <w:r w:rsidRPr="007E49F2">
        <w:rPr>
          <w:rFonts w:ascii="Times New Roman" w:eastAsia="PMingLiU" w:hAnsi="Times New Roman" w:cs="Times New Roman"/>
          <w:color w:val="auto"/>
          <w:lang w:val="en-US"/>
        </w:rPr>
        <w:t>跳答至第</w:t>
      </w:r>
      <w:r w:rsidRPr="007E49F2">
        <w:rPr>
          <w:rFonts w:ascii="Times New Roman" w:eastAsia="PMingLiU" w:hAnsi="Times New Roman" w:cs="Times New Roman"/>
          <w:color w:val="auto"/>
          <w:lang w:val="en-US"/>
        </w:rPr>
        <w:t>21</w:t>
      </w:r>
      <w:r w:rsidRPr="007E49F2">
        <w:rPr>
          <w:rFonts w:ascii="Times New Roman" w:eastAsia="PMingLiU" w:hAnsi="Times New Roman" w:cs="Times New Roman"/>
          <w:color w:val="auto"/>
          <w:lang w:val="en-US"/>
        </w:rPr>
        <w:t>題</w:t>
      </w:r>
      <w:r w:rsidRPr="007E49F2">
        <w:rPr>
          <w:rFonts w:ascii="Times New Roman" w:eastAsia="PMingLiU" w:hAnsi="Times New Roman" w:cs="Times New Roman"/>
          <w:color w:val="auto"/>
          <w:lang w:val="en-US"/>
        </w:rPr>
        <w:t>)</w:t>
      </w:r>
    </w:p>
    <w:p w14:paraId="4E57959F" w14:textId="26D9BD55"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Strongly disagree (Skip to Q21)</w:t>
      </w:r>
    </w:p>
    <w:p w14:paraId="4D821D81" w14:textId="7FF088B8" w:rsidR="00950201" w:rsidRPr="007E49F2" w:rsidRDefault="00950201" w:rsidP="00950201">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非常不同意</w:t>
      </w:r>
      <w:r w:rsidRPr="007E49F2">
        <w:rPr>
          <w:rFonts w:ascii="Times New Roman" w:eastAsia="PMingLiU" w:hAnsi="Times New Roman" w:cs="Times New Roman"/>
          <w:color w:val="auto"/>
          <w:lang w:val="en-US"/>
        </w:rPr>
        <w:t>(</w:t>
      </w:r>
      <w:r w:rsidRPr="007E49F2">
        <w:rPr>
          <w:rFonts w:ascii="Times New Roman" w:eastAsia="PMingLiU" w:hAnsi="Times New Roman" w:cs="Times New Roman"/>
          <w:color w:val="auto"/>
          <w:lang w:val="en-US"/>
        </w:rPr>
        <w:t>跳答至第</w:t>
      </w:r>
      <w:r w:rsidRPr="007E49F2">
        <w:rPr>
          <w:rFonts w:ascii="Times New Roman" w:eastAsia="PMingLiU" w:hAnsi="Times New Roman" w:cs="Times New Roman"/>
          <w:color w:val="auto"/>
          <w:lang w:val="en-US"/>
        </w:rPr>
        <w:t>21</w:t>
      </w:r>
      <w:r w:rsidRPr="007E49F2">
        <w:rPr>
          <w:rFonts w:ascii="Times New Roman" w:eastAsia="PMingLiU" w:hAnsi="Times New Roman" w:cs="Times New Roman"/>
          <w:color w:val="auto"/>
          <w:lang w:val="en-US"/>
        </w:rPr>
        <w:t>題</w:t>
      </w:r>
      <w:r w:rsidRPr="007E49F2">
        <w:rPr>
          <w:rFonts w:ascii="Times New Roman" w:eastAsia="PMingLiU" w:hAnsi="Times New Roman" w:cs="Times New Roman"/>
          <w:color w:val="auto"/>
          <w:lang w:val="en-US"/>
        </w:rPr>
        <w:t>)</w:t>
      </w:r>
    </w:p>
    <w:p w14:paraId="4808924F" w14:textId="00F60528" w:rsidR="00950201" w:rsidRPr="007E49F2" w:rsidRDefault="00950201" w:rsidP="00950201">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 (Skip to Q21)</w:t>
      </w:r>
    </w:p>
    <w:p w14:paraId="60DC18CF" w14:textId="570A3F49" w:rsidR="00950201" w:rsidRPr="007E49F2" w:rsidRDefault="00950201" w:rsidP="00950201">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r w:rsidRPr="007E49F2">
        <w:rPr>
          <w:rFonts w:ascii="Times New Roman" w:eastAsia="PMingLiU" w:hAnsi="Times New Roman" w:cs="Times New Roman"/>
          <w:color w:val="auto"/>
          <w:lang w:val="en-US"/>
        </w:rPr>
        <w:t>(</w:t>
      </w:r>
      <w:r w:rsidRPr="007E49F2">
        <w:rPr>
          <w:rFonts w:ascii="Times New Roman" w:eastAsia="PMingLiU" w:hAnsi="Times New Roman" w:cs="Times New Roman"/>
          <w:color w:val="auto"/>
          <w:lang w:val="en-US"/>
        </w:rPr>
        <w:t>跳答至第</w:t>
      </w:r>
      <w:r w:rsidRPr="007E49F2">
        <w:rPr>
          <w:rFonts w:ascii="Times New Roman" w:eastAsia="PMingLiU" w:hAnsi="Times New Roman" w:cs="Times New Roman"/>
          <w:color w:val="auto"/>
          <w:lang w:val="en-US"/>
        </w:rPr>
        <w:t>21</w:t>
      </w:r>
      <w:r w:rsidRPr="007E49F2">
        <w:rPr>
          <w:rFonts w:ascii="Times New Roman" w:eastAsia="PMingLiU" w:hAnsi="Times New Roman" w:cs="Times New Roman"/>
          <w:color w:val="auto"/>
          <w:lang w:val="en-US"/>
        </w:rPr>
        <w:t>題</w:t>
      </w:r>
      <w:r w:rsidRPr="007E49F2">
        <w:rPr>
          <w:rFonts w:ascii="Times New Roman" w:eastAsia="PMingLiU" w:hAnsi="Times New Roman" w:cs="Times New Roman"/>
          <w:color w:val="auto"/>
          <w:lang w:val="en-US"/>
        </w:rPr>
        <w:t>)</w:t>
      </w:r>
    </w:p>
    <w:p w14:paraId="33EA5871" w14:textId="77777777" w:rsidR="00950201" w:rsidRPr="007E49F2" w:rsidRDefault="00950201" w:rsidP="00950201">
      <w:pPr>
        <w:pStyle w:val="NormalWeb"/>
        <w:rPr>
          <w:rFonts w:eastAsia="PMingLiU"/>
        </w:rPr>
      </w:pPr>
      <w:r w:rsidRPr="007E49F2">
        <w:rPr>
          <w:rFonts w:eastAsia="PMingLiU"/>
        </w:rPr>
        <w:t xml:space="preserve">Under the proposed reforms, applicants who earn a taxable income above a certain threshold for 3 years prior to applying for settlement may qualify for settlement sooner. </w:t>
      </w:r>
    </w:p>
    <w:p w14:paraId="527315FA" w14:textId="461056DB" w:rsidR="00EA2119" w:rsidRPr="007E49F2" w:rsidRDefault="00EA2119" w:rsidP="00950201">
      <w:pPr>
        <w:pStyle w:val="NormalWeb"/>
        <w:rPr>
          <w:rFonts w:eastAsia="PMingLiU"/>
        </w:rPr>
      </w:pPr>
      <w:r w:rsidRPr="007E49F2">
        <w:rPr>
          <w:rFonts w:eastAsia="PMingLiU"/>
        </w:rPr>
        <w:t>根據擬議改革，如申請人在申請定居前的</w:t>
      </w:r>
      <w:r w:rsidRPr="007E49F2">
        <w:rPr>
          <w:rFonts w:eastAsia="PMingLiU"/>
        </w:rPr>
        <w:t xml:space="preserve"> 3 </w:t>
      </w:r>
      <w:r w:rsidRPr="007E49F2">
        <w:rPr>
          <w:rFonts w:eastAsia="PMingLiU"/>
        </w:rPr>
        <w:t>年內，其應課稅收入高於指定門檻，則可能可提早獲得定居資格。</w:t>
      </w:r>
    </w:p>
    <w:p w14:paraId="62BC7ADC" w14:textId="4DD6BFAD" w:rsidR="00C5022E" w:rsidRPr="007E49F2" w:rsidRDefault="00C5022E" w:rsidP="00C5022E">
      <w:pPr>
        <w:pStyle w:val="Default"/>
        <w:spacing w:before="0" w:after="120" w:line="240" w:lineRule="auto"/>
        <w:rPr>
          <w:rFonts w:ascii="Times New Roman" w:eastAsia="PMingLiU" w:hAnsi="Times New Roman" w:cs="Times New Roman"/>
          <w:b/>
          <w:bCs/>
          <w:u w:val="single"/>
        </w:rPr>
      </w:pPr>
      <w:r w:rsidRPr="007E49F2">
        <w:rPr>
          <w:rFonts w:ascii="Times New Roman" w:eastAsia="PMingLiU" w:hAnsi="Times New Roman" w:cs="Times New Roman"/>
          <w:b/>
          <w:bCs/>
          <w:u w:val="single"/>
        </w:rPr>
        <w:t>Q20</w:t>
      </w:r>
    </w:p>
    <w:p w14:paraId="32BF71F0" w14:textId="33EAD17A" w:rsidR="00950201" w:rsidRPr="007E49F2" w:rsidRDefault="00950201" w:rsidP="00C5022E">
      <w:pPr>
        <w:pStyle w:val="NoSpacing"/>
        <w:rPr>
          <w:b/>
          <w:bCs/>
          <w:sz w:val="28"/>
          <w:szCs w:val="28"/>
        </w:rPr>
      </w:pPr>
      <w:r w:rsidRPr="007E49F2">
        <w:rPr>
          <w:b/>
          <w:bCs/>
          <w:sz w:val="28"/>
          <w:szCs w:val="28"/>
        </w:rPr>
        <w:t xml:space="preserve">What do you think about the proposed reductions for applicants based on their annual taxable income? </w:t>
      </w:r>
    </w:p>
    <w:p w14:paraId="3B0A6B55" w14:textId="77777777" w:rsidR="00320403" w:rsidRPr="007E49F2" w:rsidRDefault="00320403" w:rsidP="00320403">
      <w:pPr>
        <w:pStyle w:val="NoSpacing"/>
        <w:rPr>
          <w:lang w:eastAsia="zh-TW"/>
        </w:rPr>
      </w:pPr>
      <w:r w:rsidRPr="007E49F2">
        <w:rPr>
          <w:lang w:eastAsia="zh-TW"/>
        </w:rPr>
        <w:t>您對於根據申請人年度應課稅收入而提供定居年期縮減的建議，有何看法？</w:t>
      </w:r>
    </w:p>
    <w:p w14:paraId="625A20F4" w14:textId="77777777" w:rsidR="00C5022E" w:rsidRPr="007E49F2" w:rsidRDefault="00C5022E" w:rsidP="00C5022E">
      <w:pPr>
        <w:pStyle w:val="NoSpacing"/>
        <w:rPr>
          <w:b/>
          <w:bCs/>
          <w:sz w:val="28"/>
          <w:szCs w:val="28"/>
          <w:lang w:eastAsia="zh-TW"/>
        </w:rPr>
      </w:pPr>
    </w:p>
    <w:p w14:paraId="778A7BD0" w14:textId="190548E3" w:rsidR="00C5022E" w:rsidRPr="007E49F2" w:rsidRDefault="00C5022E" w:rsidP="00C5022E">
      <w:pPr>
        <w:pStyle w:val="NoSpacing"/>
        <w:rPr>
          <w:b/>
          <w:bCs/>
          <w:u w:val="single"/>
          <w:lang w:eastAsia="zh-TW"/>
        </w:rPr>
      </w:pPr>
      <w:r w:rsidRPr="007E49F2">
        <w:rPr>
          <w:b/>
          <w:bCs/>
          <w:u w:val="single"/>
          <w:lang w:eastAsia="zh-TW"/>
        </w:rPr>
        <w:t>Q20a</w:t>
      </w:r>
    </w:p>
    <w:p w14:paraId="23721C6E" w14:textId="6BB96D6B" w:rsidR="00244B50" w:rsidRPr="007E49F2" w:rsidRDefault="00950201" w:rsidP="00C5022E">
      <w:pPr>
        <w:pStyle w:val="NoSpacing"/>
        <w:rPr>
          <w:b/>
          <w:bCs/>
          <w:sz w:val="28"/>
          <w:szCs w:val="28"/>
        </w:rPr>
      </w:pPr>
      <w:r w:rsidRPr="007E49F2">
        <w:rPr>
          <w:b/>
          <w:bCs/>
          <w:sz w:val="28"/>
          <w:szCs w:val="28"/>
        </w:rPr>
        <w:t>A 5-year reduction for applicants who earn a taxable income above £50,270</w:t>
      </w:r>
    </w:p>
    <w:p w14:paraId="5A4CD153" w14:textId="73F5B0A1" w:rsidR="00950201" w:rsidRPr="007E49F2" w:rsidRDefault="00950201" w:rsidP="00EA2119">
      <w:pPr>
        <w:pStyle w:val="NoSpacing"/>
        <w:rPr>
          <w:strike/>
          <w:lang w:eastAsia="zh-TW"/>
        </w:rPr>
      </w:pPr>
    </w:p>
    <w:p w14:paraId="500740F5" w14:textId="77777777" w:rsidR="00950201" w:rsidRPr="007E49F2" w:rsidRDefault="00950201" w:rsidP="00EA2119">
      <w:pPr>
        <w:pStyle w:val="NoSpacing"/>
        <w:rPr>
          <w:lang w:eastAsia="zh-TW"/>
        </w:rPr>
      </w:pPr>
      <w:r w:rsidRPr="007E49F2">
        <w:rPr>
          <w:lang w:eastAsia="zh-TW"/>
        </w:rPr>
        <w:t>對於年度應課稅收入高於</w:t>
      </w:r>
      <w:r w:rsidRPr="007E49F2">
        <w:rPr>
          <w:lang w:eastAsia="zh-TW"/>
        </w:rPr>
        <w:t xml:space="preserve"> £50,270 </w:t>
      </w:r>
      <w:r w:rsidRPr="007E49F2">
        <w:rPr>
          <w:lang w:eastAsia="zh-TW"/>
        </w:rPr>
        <w:t>的申請人，提供</w:t>
      </w:r>
      <w:r w:rsidRPr="007E49F2">
        <w:rPr>
          <w:lang w:eastAsia="zh-TW"/>
        </w:rPr>
        <w:t xml:space="preserve"> 5 </w:t>
      </w:r>
      <w:r w:rsidRPr="007E49F2">
        <w:rPr>
          <w:lang w:eastAsia="zh-TW"/>
        </w:rPr>
        <w:t>年的定居年期縮減。</w:t>
      </w:r>
    </w:p>
    <w:p w14:paraId="59C29B58" w14:textId="77777777" w:rsidR="00EA2119" w:rsidRPr="007E49F2" w:rsidRDefault="00EA2119" w:rsidP="00EA2119">
      <w:pPr>
        <w:pStyle w:val="NoSpacing"/>
        <w:rPr>
          <w:lang w:eastAsia="zh-TW"/>
        </w:rPr>
      </w:pPr>
    </w:p>
    <w:p w14:paraId="0BC331EA" w14:textId="16F34131" w:rsidR="00244B50" w:rsidRPr="007E49F2" w:rsidRDefault="00244B50" w:rsidP="00244B50">
      <w:pPr>
        <w:pStyle w:val="NormalWeb"/>
        <w:numPr>
          <w:ilvl w:val="0"/>
          <w:numId w:val="16"/>
        </w:numPr>
        <w:spacing w:before="0" w:beforeAutospacing="0" w:after="0" w:afterAutospacing="0"/>
        <w:rPr>
          <w:rFonts w:eastAsia="PMingLiU"/>
        </w:rPr>
      </w:pPr>
      <w:r w:rsidRPr="007E49F2">
        <w:rPr>
          <w:rFonts w:eastAsia="PMingLiU"/>
        </w:rPr>
        <w:t>T</w:t>
      </w:r>
      <w:r w:rsidRPr="007E49F2">
        <w:rPr>
          <w:rFonts w:eastAsia="PMingLiU"/>
          <w:lang w:val="en-US"/>
        </w:rPr>
        <w:t>he reduction doesn’t go far enough</w:t>
      </w:r>
      <w:r w:rsidR="00EA2119" w:rsidRPr="007E49F2">
        <w:rPr>
          <w:rFonts w:eastAsia="PMingLiU"/>
          <w:lang w:val="en-US"/>
        </w:rPr>
        <w:t xml:space="preserve"> </w:t>
      </w:r>
      <w:r w:rsidRPr="007E49F2">
        <w:rPr>
          <w:rFonts w:eastAsia="PMingLiU"/>
          <w:lang w:val="en-US"/>
        </w:rPr>
        <w:t>(it should be longer than 5 years</w:t>
      </w:r>
      <w:r w:rsidR="00320403" w:rsidRPr="007E49F2">
        <w:rPr>
          <w:rFonts w:eastAsia="PMingLiU"/>
          <w:lang w:val="en-US"/>
        </w:rPr>
        <w:t>)</w:t>
      </w:r>
    </w:p>
    <w:p w14:paraId="0D724DB9" w14:textId="0D0B7639" w:rsidR="00244B50" w:rsidRPr="007E49F2" w:rsidRDefault="00244B50" w:rsidP="00244B50">
      <w:pPr>
        <w:pStyle w:val="NormalWeb"/>
        <w:spacing w:before="0" w:beforeAutospacing="0" w:after="0" w:afterAutospacing="0"/>
        <w:ind w:left="720"/>
        <w:rPr>
          <w:rFonts w:eastAsia="PMingLiU"/>
        </w:rPr>
      </w:pPr>
      <w:r w:rsidRPr="007E49F2">
        <w:rPr>
          <w:rFonts w:eastAsia="PMingLiU"/>
        </w:rPr>
        <w:t>縮減幅度不足（應多於</w:t>
      </w:r>
      <w:r w:rsidRPr="007E49F2">
        <w:rPr>
          <w:rFonts w:eastAsia="PMingLiU"/>
        </w:rPr>
        <w:t xml:space="preserve"> 5 </w:t>
      </w:r>
      <w:r w:rsidRPr="007E49F2">
        <w:rPr>
          <w:rFonts w:eastAsia="PMingLiU"/>
        </w:rPr>
        <w:t>年）</w:t>
      </w:r>
    </w:p>
    <w:p w14:paraId="7BA95511" w14:textId="77777777" w:rsidR="00244B50" w:rsidRPr="007E49F2" w:rsidRDefault="00244B50" w:rsidP="00244B50">
      <w:pPr>
        <w:pStyle w:val="NormalWeb"/>
        <w:numPr>
          <w:ilvl w:val="0"/>
          <w:numId w:val="16"/>
        </w:numPr>
        <w:spacing w:before="0" w:beforeAutospacing="0" w:after="0" w:afterAutospacing="0"/>
        <w:rPr>
          <w:rFonts w:eastAsia="PMingLiU"/>
        </w:rPr>
      </w:pPr>
      <w:r w:rsidRPr="007E49F2">
        <w:rPr>
          <w:rFonts w:eastAsia="PMingLiU"/>
          <w:lang w:val="en-US"/>
        </w:rPr>
        <w:t>The reduction is about right</w:t>
      </w:r>
    </w:p>
    <w:p w14:paraId="7F4BEBBE" w14:textId="5A5EA33E" w:rsidR="00244B50" w:rsidRPr="007E49F2" w:rsidRDefault="00244B50" w:rsidP="00244B50">
      <w:pPr>
        <w:pStyle w:val="NormalWeb"/>
        <w:spacing w:before="0" w:beforeAutospacing="0" w:after="0" w:afterAutospacing="0"/>
        <w:ind w:left="720"/>
        <w:rPr>
          <w:rFonts w:eastAsia="PMingLiU"/>
        </w:rPr>
      </w:pPr>
      <w:r w:rsidRPr="007E49F2">
        <w:rPr>
          <w:rFonts w:eastAsia="PMingLiU"/>
        </w:rPr>
        <w:t>縮減幅度大致適當</w:t>
      </w:r>
    </w:p>
    <w:p w14:paraId="4289333A" w14:textId="7890115A" w:rsidR="00244B50" w:rsidRPr="007E49F2" w:rsidRDefault="00244B50" w:rsidP="00244B50">
      <w:pPr>
        <w:pStyle w:val="NormalWeb"/>
        <w:numPr>
          <w:ilvl w:val="0"/>
          <w:numId w:val="16"/>
        </w:numPr>
        <w:spacing w:before="0" w:beforeAutospacing="0" w:after="0" w:afterAutospacing="0"/>
        <w:rPr>
          <w:rFonts w:eastAsia="PMingLiU"/>
        </w:rPr>
      </w:pPr>
      <w:r w:rsidRPr="007E49F2">
        <w:rPr>
          <w:rFonts w:eastAsia="PMingLiU"/>
          <w:lang w:val="en-US"/>
        </w:rPr>
        <w:t>The reduction goes too far (it should be shorter than 5 years</w:t>
      </w:r>
      <w:r w:rsidR="001E2266" w:rsidRPr="007E49F2">
        <w:rPr>
          <w:rFonts w:eastAsia="PMingLiU"/>
          <w:lang w:val="en-US"/>
        </w:rPr>
        <w:t>)</w:t>
      </w:r>
    </w:p>
    <w:p w14:paraId="01A42038" w14:textId="77777777" w:rsidR="00244B50" w:rsidRPr="007E49F2" w:rsidRDefault="00244B50" w:rsidP="00244B50">
      <w:pPr>
        <w:pStyle w:val="NormalWeb"/>
        <w:spacing w:before="0" w:beforeAutospacing="0" w:after="0" w:afterAutospacing="0"/>
        <w:ind w:left="720"/>
        <w:rPr>
          <w:rFonts w:eastAsia="PMingLiU"/>
          <w:lang w:val="en-US"/>
        </w:rPr>
      </w:pPr>
      <w:r w:rsidRPr="007E49F2">
        <w:rPr>
          <w:rFonts w:eastAsia="PMingLiU"/>
          <w:lang w:val="en-US"/>
        </w:rPr>
        <w:t>縮減幅度過大（應少於</w:t>
      </w:r>
      <w:r w:rsidRPr="007E49F2">
        <w:rPr>
          <w:rFonts w:eastAsia="PMingLiU"/>
          <w:lang w:val="en-US"/>
        </w:rPr>
        <w:t xml:space="preserve"> 5 </w:t>
      </w:r>
      <w:r w:rsidRPr="007E49F2">
        <w:rPr>
          <w:rFonts w:eastAsia="PMingLiU"/>
          <w:lang w:val="en-US"/>
        </w:rPr>
        <w:t>年）</w:t>
      </w:r>
    </w:p>
    <w:p w14:paraId="244EAD2F" w14:textId="77777777" w:rsidR="00EA2119" w:rsidRPr="007E49F2" w:rsidRDefault="00244B50" w:rsidP="00244B50">
      <w:pPr>
        <w:pStyle w:val="NormalWeb"/>
        <w:numPr>
          <w:ilvl w:val="0"/>
          <w:numId w:val="16"/>
        </w:numPr>
        <w:spacing w:before="0" w:beforeAutospacing="0" w:after="0" w:afterAutospacing="0"/>
        <w:rPr>
          <w:rFonts w:eastAsia="PMingLiU"/>
          <w:lang w:val="en-US"/>
        </w:rPr>
      </w:pPr>
      <w:r w:rsidRPr="007E49F2">
        <w:rPr>
          <w:rFonts w:eastAsia="PMingLiU"/>
          <w:lang w:val="en-US"/>
        </w:rPr>
        <w:t>There should be no reduction for these applicants</w:t>
      </w:r>
    </w:p>
    <w:p w14:paraId="5D32F62F" w14:textId="77777777" w:rsidR="00EA2119" w:rsidRPr="007E49F2" w:rsidRDefault="00244B50" w:rsidP="00EA2119">
      <w:pPr>
        <w:pStyle w:val="NormalWeb"/>
        <w:spacing w:before="0" w:beforeAutospacing="0" w:after="0" w:afterAutospacing="0"/>
        <w:ind w:left="720"/>
        <w:rPr>
          <w:rFonts w:eastAsia="PMingLiU"/>
          <w:lang w:val="en-US"/>
        </w:rPr>
      </w:pPr>
      <w:r w:rsidRPr="007E49F2">
        <w:rPr>
          <w:rFonts w:eastAsia="PMingLiU"/>
        </w:rPr>
        <w:t>不應為這類申請人提供任何縮減</w:t>
      </w:r>
    </w:p>
    <w:p w14:paraId="0F8F3425" w14:textId="77777777" w:rsidR="00EA2119" w:rsidRPr="007E49F2" w:rsidRDefault="00244B50" w:rsidP="00244B50">
      <w:pPr>
        <w:pStyle w:val="NormalWeb"/>
        <w:numPr>
          <w:ilvl w:val="0"/>
          <w:numId w:val="16"/>
        </w:numPr>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24992B15" w14:textId="34FC6460" w:rsidR="006A6489" w:rsidRPr="007E49F2" w:rsidRDefault="00244B50" w:rsidP="00EA2119">
      <w:pPr>
        <w:pStyle w:val="NormalWeb"/>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2535BD49" w14:textId="77777777" w:rsidR="00F63F0E" w:rsidRPr="007E49F2" w:rsidRDefault="00F63F0E">
      <w:pPr>
        <w:rPr>
          <w:b/>
          <w:bCs/>
          <w:u w:val="single"/>
          <w:bdr w:val="none" w:sz="0" w:space="0" w:color="auto"/>
          <w:lang w:eastAsia="zh-TW"/>
        </w:rPr>
      </w:pPr>
      <w:r w:rsidRPr="007E49F2">
        <w:rPr>
          <w:b/>
          <w:bCs/>
          <w:u w:val="single"/>
        </w:rPr>
        <w:br w:type="page"/>
      </w:r>
    </w:p>
    <w:p w14:paraId="6018C886" w14:textId="32C40662" w:rsidR="00EA2119" w:rsidRPr="007E49F2" w:rsidRDefault="00EA2119" w:rsidP="00EA2119">
      <w:pPr>
        <w:pStyle w:val="NormalWeb"/>
        <w:rPr>
          <w:rFonts w:eastAsia="PMingLiU"/>
          <w:b/>
          <w:bCs/>
          <w:u w:val="single"/>
          <w:lang w:val="en-US"/>
        </w:rPr>
      </w:pPr>
      <w:r w:rsidRPr="007E49F2">
        <w:rPr>
          <w:rFonts w:eastAsia="PMingLiU"/>
          <w:b/>
          <w:bCs/>
          <w:u w:val="single"/>
          <w:lang w:val="en-US"/>
        </w:rPr>
        <w:lastRenderedPageBreak/>
        <w:t>Q20b</w:t>
      </w:r>
    </w:p>
    <w:p w14:paraId="3D4957F2" w14:textId="6B34BA70" w:rsidR="00EA2119" w:rsidRPr="007E49F2" w:rsidRDefault="00EA2119" w:rsidP="00EA2119">
      <w:pPr>
        <w:pStyle w:val="NormalWeb"/>
        <w:rPr>
          <w:rFonts w:eastAsia="PMingLiU"/>
          <w:b/>
          <w:bCs/>
        </w:rPr>
      </w:pPr>
      <w:r w:rsidRPr="007E49F2">
        <w:rPr>
          <w:rFonts w:eastAsia="PMingLiU"/>
          <w:b/>
          <w:bCs/>
        </w:rPr>
        <w:t>A 7-year reduction for applicants who earn a taxable income above £125,140</w:t>
      </w:r>
    </w:p>
    <w:p w14:paraId="70AFD1D9" w14:textId="7A07F62C" w:rsidR="00EA2119" w:rsidRPr="007E49F2" w:rsidRDefault="00EA2119" w:rsidP="00EA2119">
      <w:pPr>
        <w:pStyle w:val="NoSpacing"/>
        <w:rPr>
          <w:lang w:eastAsia="zh-TW"/>
        </w:rPr>
      </w:pPr>
      <w:r w:rsidRPr="007E49F2">
        <w:rPr>
          <w:lang w:eastAsia="zh-TW"/>
        </w:rPr>
        <w:t>對於年度應課稅收入高於</w:t>
      </w:r>
      <w:r w:rsidRPr="007E49F2">
        <w:rPr>
          <w:lang w:eastAsia="zh-TW"/>
        </w:rPr>
        <w:t xml:space="preserve"> £125,140 </w:t>
      </w:r>
      <w:r w:rsidRPr="007E49F2">
        <w:rPr>
          <w:lang w:eastAsia="zh-TW"/>
        </w:rPr>
        <w:t>的申請人，提供</w:t>
      </w:r>
      <w:r w:rsidRPr="007E49F2">
        <w:rPr>
          <w:lang w:eastAsia="zh-TW"/>
        </w:rPr>
        <w:t xml:space="preserve"> 7 </w:t>
      </w:r>
      <w:r w:rsidRPr="007E49F2">
        <w:rPr>
          <w:lang w:eastAsia="zh-TW"/>
        </w:rPr>
        <w:t>年的定居年期縮減。</w:t>
      </w:r>
    </w:p>
    <w:p w14:paraId="24125723" w14:textId="77777777" w:rsidR="00EA2119" w:rsidRPr="007E49F2" w:rsidRDefault="00EA2119" w:rsidP="00EA2119">
      <w:pPr>
        <w:pStyle w:val="NoSpacing"/>
        <w:rPr>
          <w:lang w:eastAsia="zh-TW"/>
        </w:rPr>
      </w:pPr>
    </w:p>
    <w:p w14:paraId="6EA5A35E" w14:textId="115EC6B1" w:rsidR="00EA2119" w:rsidRPr="007E49F2" w:rsidRDefault="00EA2119" w:rsidP="00EA2119">
      <w:pPr>
        <w:pStyle w:val="NormalWeb"/>
        <w:numPr>
          <w:ilvl w:val="0"/>
          <w:numId w:val="16"/>
        </w:numPr>
        <w:spacing w:before="0" w:beforeAutospacing="0" w:after="0" w:afterAutospacing="0"/>
        <w:rPr>
          <w:rFonts w:eastAsia="PMingLiU"/>
        </w:rPr>
      </w:pPr>
      <w:r w:rsidRPr="007E49F2">
        <w:rPr>
          <w:rFonts w:eastAsia="PMingLiU"/>
        </w:rPr>
        <w:t>T</w:t>
      </w:r>
      <w:r w:rsidRPr="007E49F2">
        <w:rPr>
          <w:rFonts w:eastAsia="PMingLiU"/>
          <w:lang w:val="en-US"/>
        </w:rPr>
        <w:t>he reduction doesn’t go far enough (it should be longer than 7 years</w:t>
      </w:r>
    </w:p>
    <w:p w14:paraId="63793C31" w14:textId="77777777" w:rsidR="00EA2119" w:rsidRPr="007E49F2" w:rsidRDefault="00EA2119" w:rsidP="00EA2119">
      <w:pPr>
        <w:pStyle w:val="NormalWeb"/>
        <w:spacing w:before="0" w:beforeAutospacing="0" w:after="0" w:afterAutospacing="0"/>
        <w:ind w:left="720"/>
        <w:rPr>
          <w:rFonts w:eastAsia="PMingLiU"/>
        </w:rPr>
      </w:pPr>
      <w:r w:rsidRPr="007E49F2">
        <w:rPr>
          <w:rFonts w:eastAsia="PMingLiU"/>
        </w:rPr>
        <w:t>縮減幅度不足（應多於</w:t>
      </w:r>
      <w:r w:rsidRPr="007E49F2">
        <w:rPr>
          <w:rFonts w:eastAsia="PMingLiU"/>
        </w:rPr>
        <w:t xml:space="preserve"> 5 </w:t>
      </w:r>
      <w:r w:rsidRPr="007E49F2">
        <w:rPr>
          <w:rFonts w:eastAsia="PMingLiU"/>
        </w:rPr>
        <w:t>年）</w:t>
      </w:r>
    </w:p>
    <w:p w14:paraId="3D070522" w14:textId="77777777" w:rsidR="00EA2119" w:rsidRPr="007E49F2" w:rsidRDefault="00EA2119" w:rsidP="00EA2119">
      <w:pPr>
        <w:pStyle w:val="NormalWeb"/>
        <w:numPr>
          <w:ilvl w:val="0"/>
          <w:numId w:val="16"/>
        </w:numPr>
        <w:spacing w:before="0" w:beforeAutospacing="0" w:after="0" w:afterAutospacing="0"/>
        <w:rPr>
          <w:rFonts w:eastAsia="PMingLiU"/>
        </w:rPr>
      </w:pPr>
      <w:r w:rsidRPr="007E49F2">
        <w:rPr>
          <w:rFonts w:eastAsia="PMingLiU"/>
          <w:lang w:val="en-US"/>
        </w:rPr>
        <w:t>The reduction is about right</w:t>
      </w:r>
    </w:p>
    <w:p w14:paraId="515CC151" w14:textId="77777777" w:rsidR="00EA2119" w:rsidRPr="007E49F2" w:rsidRDefault="00EA2119" w:rsidP="00EA2119">
      <w:pPr>
        <w:pStyle w:val="NormalWeb"/>
        <w:spacing w:before="0" w:beforeAutospacing="0" w:after="0" w:afterAutospacing="0"/>
        <w:ind w:left="720"/>
        <w:rPr>
          <w:rFonts w:eastAsia="PMingLiU"/>
        </w:rPr>
      </w:pPr>
      <w:r w:rsidRPr="007E49F2">
        <w:rPr>
          <w:rFonts w:eastAsia="PMingLiU"/>
        </w:rPr>
        <w:t>縮減幅度大致適當</w:t>
      </w:r>
    </w:p>
    <w:p w14:paraId="6E7123B4" w14:textId="225219A1" w:rsidR="00EA2119" w:rsidRPr="007E49F2" w:rsidRDefault="00EA2119" w:rsidP="00EA2119">
      <w:pPr>
        <w:pStyle w:val="NormalWeb"/>
        <w:numPr>
          <w:ilvl w:val="0"/>
          <w:numId w:val="16"/>
        </w:numPr>
        <w:spacing w:before="0" w:beforeAutospacing="0" w:after="0" w:afterAutospacing="0"/>
        <w:rPr>
          <w:rFonts w:eastAsia="PMingLiU"/>
        </w:rPr>
      </w:pPr>
      <w:r w:rsidRPr="007E49F2">
        <w:rPr>
          <w:rFonts w:eastAsia="PMingLiU"/>
          <w:lang w:val="en-US"/>
        </w:rPr>
        <w:t>The reduction goes too far (it should be shorter than 7 years</w:t>
      </w:r>
    </w:p>
    <w:p w14:paraId="0573A415" w14:textId="26560BD1" w:rsidR="00EA2119" w:rsidRPr="007E49F2" w:rsidRDefault="00EA2119" w:rsidP="00EA2119">
      <w:pPr>
        <w:pStyle w:val="NormalWeb"/>
        <w:spacing w:before="0" w:beforeAutospacing="0" w:after="0" w:afterAutospacing="0"/>
        <w:ind w:left="720"/>
        <w:rPr>
          <w:rFonts w:eastAsia="PMingLiU"/>
          <w:lang w:val="en-US"/>
        </w:rPr>
      </w:pPr>
      <w:r w:rsidRPr="007E49F2">
        <w:rPr>
          <w:rFonts w:eastAsia="PMingLiU"/>
          <w:lang w:val="en-US"/>
        </w:rPr>
        <w:t>縮減幅度過大（應少於</w:t>
      </w:r>
      <w:r w:rsidRPr="007E49F2">
        <w:rPr>
          <w:rFonts w:eastAsia="PMingLiU"/>
          <w:lang w:val="en-US"/>
        </w:rPr>
        <w:t xml:space="preserve"> 7 </w:t>
      </w:r>
      <w:r w:rsidRPr="007E49F2">
        <w:rPr>
          <w:rFonts w:eastAsia="PMingLiU"/>
          <w:lang w:val="en-US"/>
        </w:rPr>
        <w:t>年）</w:t>
      </w:r>
    </w:p>
    <w:p w14:paraId="406A7E7D" w14:textId="77777777" w:rsidR="00EA2119" w:rsidRPr="007E49F2" w:rsidRDefault="00EA2119" w:rsidP="00EA2119">
      <w:pPr>
        <w:pStyle w:val="NormalWeb"/>
        <w:numPr>
          <w:ilvl w:val="0"/>
          <w:numId w:val="16"/>
        </w:numPr>
        <w:spacing w:before="0" w:beforeAutospacing="0" w:after="0" w:afterAutospacing="0"/>
        <w:rPr>
          <w:rFonts w:eastAsia="PMingLiU"/>
          <w:lang w:val="en-US"/>
        </w:rPr>
      </w:pPr>
      <w:r w:rsidRPr="007E49F2">
        <w:rPr>
          <w:rFonts w:eastAsia="PMingLiU"/>
          <w:lang w:val="en-US"/>
        </w:rPr>
        <w:t>There should be no reduction for these applicants</w:t>
      </w:r>
    </w:p>
    <w:p w14:paraId="5083587A" w14:textId="77777777" w:rsidR="00EA2119" w:rsidRPr="007E49F2" w:rsidRDefault="00EA2119" w:rsidP="00EA2119">
      <w:pPr>
        <w:pStyle w:val="NormalWeb"/>
        <w:spacing w:before="0" w:beforeAutospacing="0" w:after="0" w:afterAutospacing="0"/>
        <w:ind w:left="720"/>
        <w:rPr>
          <w:rFonts w:eastAsia="PMingLiU"/>
          <w:lang w:val="en-US"/>
        </w:rPr>
      </w:pPr>
      <w:r w:rsidRPr="007E49F2">
        <w:rPr>
          <w:rFonts w:eastAsia="PMingLiU"/>
        </w:rPr>
        <w:t>不應為這類申請人提供任何縮減</w:t>
      </w:r>
    </w:p>
    <w:p w14:paraId="59E61CB5" w14:textId="77777777" w:rsidR="00EA2119" w:rsidRPr="007E49F2" w:rsidRDefault="00EA2119" w:rsidP="00EA2119">
      <w:pPr>
        <w:pStyle w:val="NormalWeb"/>
        <w:numPr>
          <w:ilvl w:val="0"/>
          <w:numId w:val="16"/>
        </w:numPr>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6BE8242B" w14:textId="77777777" w:rsidR="00EA2119" w:rsidRPr="007E49F2" w:rsidRDefault="00EA2119" w:rsidP="00EA2119">
      <w:pPr>
        <w:pStyle w:val="NormalWeb"/>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59B35C00" w14:textId="77777777" w:rsidR="00EA2119" w:rsidRPr="007E49F2" w:rsidRDefault="00EA2119" w:rsidP="00EA2119">
      <w:pPr>
        <w:pStyle w:val="NormalWeb"/>
        <w:spacing w:before="0" w:beforeAutospacing="0" w:after="0" w:afterAutospacing="0"/>
        <w:ind w:left="720"/>
        <w:rPr>
          <w:rFonts w:eastAsia="PMingLiU"/>
          <w:sz w:val="23"/>
          <w:szCs w:val="23"/>
          <w:lang w:val="en-US"/>
        </w:rPr>
      </w:pPr>
    </w:p>
    <w:p w14:paraId="0B6E63A0" w14:textId="77777777" w:rsidR="00EA2119" w:rsidRPr="007E49F2" w:rsidRDefault="00EA2119" w:rsidP="00DC1F4B">
      <w:pPr>
        <w:pStyle w:val="Default"/>
        <w:spacing w:before="0" w:after="28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t>Q21</w:t>
      </w:r>
    </w:p>
    <w:p w14:paraId="231697F4" w14:textId="626D3B1D" w:rsidR="006A6489" w:rsidRPr="007E49F2" w:rsidRDefault="00000000" w:rsidP="00DC1F4B">
      <w:pPr>
        <w:pStyle w:val="Default"/>
        <w:spacing w:before="0" w:after="281" w:line="240" w:lineRule="auto"/>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lang w:val="en-US"/>
        </w:rPr>
        <w:t xml:space="preserve">Do you think those employed in a public service occupation </w:t>
      </w:r>
      <w:r w:rsidR="00EA2119" w:rsidRPr="007E49F2">
        <w:rPr>
          <w:rFonts w:ascii="Times New Roman" w:eastAsia="PMingLiU" w:hAnsi="Times New Roman" w:cs="Times New Roman"/>
          <w:b/>
          <w:bCs/>
          <w:sz w:val="28"/>
          <w:szCs w:val="28"/>
          <w:lang w:val="en-US"/>
        </w:rPr>
        <w:t xml:space="preserve">(i.e. health and education occupations where going rates are based on national pay scales) </w:t>
      </w:r>
      <w:r w:rsidRPr="007E49F2">
        <w:rPr>
          <w:rFonts w:ascii="Times New Roman" w:eastAsia="PMingLiU" w:hAnsi="Times New Roman" w:cs="Times New Roman"/>
          <w:b/>
          <w:bCs/>
          <w:sz w:val="28"/>
          <w:szCs w:val="28"/>
          <w:lang w:val="en-US"/>
        </w:rPr>
        <w:t>should be eligible for a reduction in their qualifying period to settlement?</w:t>
      </w:r>
    </w:p>
    <w:p w14:paraId="2F2F949B" w14:textId="3C9D8E3A" w:rsidR="006A6489" w:rsidRPr="007E49F2" w:rsidRDefault="00EA2119" w:rsidP="00EA2119">
      <w:pPr>
        <w:pStyle w:val="Default"/>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rPr>
        <w:t>您認為從事公共服務職業（例如薪酬標準依據全國薪級表訂定的醫療及教育職位）的人士，應有資格獲得縮減定居年期？</w:t>
      </w:r>
    </w:p>
    <w:p w14:paraId="1069E7D8" w14:textId="77777777" w:rsidR="00EA2119" w:rsidRPr="007E49F2" w:rsidRDefault="00000000" w:rsidP="00EA2119">
      <w:pPr>
        <w:pStyle w:val="Default"/>
        <w:numPr>
          <w:ilvl w:val="0"/>
          <w:numId w:val="16"/>
        </w:numPr>
        <w:snapToGrid w:val="0"/>
        <w:spacing w:before="0" w:line="240" w:lineRule="auto"/>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pP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Yes</w:t>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br/>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是</w:t>
      </w:r>
    </w:p>
    <w:p w14:paraId="7A4B18A2" w14:textId="77777777" w:rsidR="00EA2119" w:rsidRPr="007E49F2" w:rsidRDefault="00000000" w:rsidP="00EA2119">
      <w:pPr>
        <w:pStyle w:val="Default"/>
        <w:numPr>
          <w:ilvl w:val="0"/>
          <w:numId w:val="16"/>
        </w:numPr>
        <w:snapToGrid w:val="0"/>
        <w:spacing w:before="0" w:line="240" w:lineRule="auto"/>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pP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No</w:t>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br/>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否</w:t>
      </w:r>
    </w:p>
    <w:p w14:paraId="4F64D24D" w14:textId="2DFCF3AB" w:rsidR="006A6489" w:rsidRPr="007E49F2" w:rsidRDefault="00000000" w:rsidP="00EA2119">
      <w:pPr>
        <w:pStyle w:val="Default"/>
        <w:numPr>
          <w:ilvl w:val="0"/>
          <w:numId w:val="16"/>
        </w:numPr>
        <w:snapToGrid w:val="0"/>
        <w:spacing w:before="0" w:line="240" w:lineRule="auto"/>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pP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Don</w:t>
      </w:r>
      <w:r w:rsidRPr="007E49F2">
        <w:rPr>
          <w:rFonts w:ascii="Times New Roman" w:eastAsia="PMingLiU" w:hAnsi="Times New Roman" w:cs="Times New Roman"/>
          <w:color w:val="auto"/>
          <w:bdr w:val="none" w:sz="0" w:space="0" w:color="auto"/>
          <w:rtl/>
          <w:lang w:val="en-US"/>
          <w14:textOutline w14:w="0" w14:cap="rnd" w14:cmpd="sng" w14:algn="ctr">
            <w14:noFill/>
            <w14:prstDash w14:val="solid"/>
            <w14:bevel/>
          </w14:textOutline>
        </w:rPr>
        <w:t>’</w:t>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t know / prefer not to say</w:t>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br/>
      </w:r>
      <w:r w:rsidRPr="007E49F2">
        <w:rPr>
          <w:rFonts w:ascii="Times New Roman" w:eastAsia="PMingLiU" w:hAnsi="Times New Roman" w:cs="Times New Roman"/>
          <w:color w:val="auto"/>
          <w:bdr w:val="none" w:sz="0" w:space="0" w:color="auto"/>
          <w:lang w:val="en-US"/>
          <w14:textOutline w14:w="0" w14:cap="rnd" w14:cmpd="sng" w14:algn="ctr">
            <w14:noFill/>
            <w14:prstDash w14:val="solid"/>
            <w14:bevel/>
          </w14:textOutline>
        </w:rPr>
        <w:t>不知道／不願透露</w:t>
      </w:r>
    </w:p>
    <w:p w14:paraId="69E4C590"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7A365465" w14:textId="77777777" w:rsidR="001D3E60" w:rsidRPr="007E49F2" w:rsidRDefault="001D3E60">
      <w:pPr>
        <w:rPr>
          <w:color w:val="000000"/>
          <w:lang w:val="en-GB" w:eastAsia="zh-TW"/>
          <w14:textOutline w14:w="0" w14:cap="flat" w14:cmpd="sng" w14:algn="ctr">
            <w14:noFill/>
            <w14:prstDash w14:val="solid"/>
            <w14:bevel/>
          </w14:textOutline>
        </w:rPr>
      </w:pPr>
      <w:r w:rsidRPr="007E49F2">
        <w:br w:type="page"/>
      </w:r>
    </w:p>
    <w:p w14:paraId="771ECC8B" w14:textId="4BBD086D" w:rsidR="001D3E60" w:rsidRPr="007E49F2" w:rsidRDefault="001D3E60" w:rsidP="001D3E60">
      <w:pPr>
        <w:pStyle w:val="Default"/>
        <w:spacing w:after="120"/>
        <w:rPr>
          <w:rFonts w:ascii="Times New Roman" w:eastAsia="PMingLiU" w:hAnsi="Times New Roman" w:cs="Times New Roman"/>
        </w:rPr>
      </w:pPr>
      <w:r w:rsidRPr="007E49F2">
        <w:rPr>
          <w:rFonts w:ascii="Times New Roman" w:eastAsia="PMingLiU" w:hAnsi="Times New Roman" w:cs="Times New Roman"/>
        </w:rPr>
        <w:lastRenderedPageBreak/>
        <w:t>Under the proposed reforms, applicants who claim public funds (e.g. benefits and housing assistance) would face a penalty depending on the length of time they claimed public funds during their route to settlement.</w:t>
      </w:r>
    </w:p>
    <w:p w14:paraId="3814559C" w14:textId="77777777" w:rsidR="00C5022E" w:rsidRPr="007E49F2" w:rsidRDefault="00C5022E" w:rsidP="00C5022E">
      <w:pPr>
        <w:pStyle w:val="NormalWeb"/>
        <w:rPr>
          <w:rFonts w:eastAsia="PMingLiU"/>
        </w:rPr>
      </w:pPr>
      <w:r w:rsidRPr="007E49F2">
        <w:rPr>
          <w:rFonts w:eastAsia="PMingLiU"/>
        </w:rPr>
        <w:t>根據擬議改革，如申請人在其申請定居期間曾申領公共資金（例如福利金及房屋援助），將會因申領公共資金的時間長短而面臨相應的處罰。</w:t>
      </w:r>
    </w:p>
    <w:p w14:paraId="560ADC7A" w14:textId="57631CC2" w:rsidR="00C5022E" w:rsidRPr="007E49F2" w:rsidRDefault="00C5022E" w:rsidP="001D3E60">
      <w:pPr>
        <w:pStyle w:val="Default"/>
        <w:spacing w:after="120"/>
        <w:rPr>
          <w:rFonts w:ascii="Times New Roman" w:eastAsia="PMingLiU" w:hAnsi="Times New Roman" w:cs="Times New Roman"/>
          <w:b/>
          <w:bCs/>
          <w:u w:val="single"/>
        </w:rPr>
      </w:pPr>
      <w:r w:rsidRPr="007E49F2">
        <w:rPr>
          <w:rFonts w:ascii="Times New Roman" w:eastAsia="PMingLiU" w:hAnsi="Times New Roman" w:cs="Times New Roman"/>
          <w:b/>
          <w:bCs/>
          <w:u w:val="single"/>
        </w:rPr>
        <w:t>Q22</w:t>
      </w:r>
    </w:p>
    <w:p w14:paraId="703E7C9B" w14:textId="2719AEF8" w:rsidR="001D3E60" w:rsidRPr="007E49F2" w:rsidRDefault="001D3E60" w:rsidP="001D3E60">
      <w:pPr>
        <w:pStyle w:val="Default"/>
        <w:spacing w:after="120"/>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rPr>
        <w:t>What do you think about the proposed penalties for applicants claiming public funds?</w:t>
      </w:r>
    </w:p>
    <w:p w14:paraId="673FD6F6" w14:textId="7F251D02" w:rsidR="001D3E60" w:rsidRPr="007E49F2" w:rsidRDefault="001D3E60" w:rsidP="00C5022E">
      <w:pPr>
        <w:pStyle w:val="NormalWeb"/>
        <w:rPr>
          <w:rFonts w:eastAsia="PMingLiU"/>
        </w:rPr>
      </w:pPr>
      <w:r w:rsidRPr="007E49F2">
        <w:rPr>
          <w:rFonts w:eastAsia="PMingLiU"/>
        </w:rPr>
        <w:t>您對於針對申領公共資金申請人所建議的處罰措施有何看法？</w:t>
      </w:r>
    </w:p>
    <w:p w14:paraId="1A3C927C" w14:textId="64EB8F9A" w:rsidR="001D3E60" w:rsidRPr="007E49F2" w:rsidRDefault="001D3E60" w:rsidP="001D3E60">
      <w:pPr>
        <w:pStyle w:val="Default"/>
        <w:spacing w:after="120"/>
        <w:rPr>
          <w:rFonts w:ascii="Times New Roman" w:eastAsia="PMingLiU" w:hAnsi="Times New Roman" w:cs="Times New Roman"/>
        </w:rPr>
      </w:pPr>
      <w:r w:rsidRPr="007E49F2">
        <w:rPr>
          <w:rFonts w:ascii="Times New Roman" w:eastAsia="PMingLiU" w:hAnsi="Times New Roman" w:cs="Times New Roman"/>
        </w:rPr>
        <w:t>The Home Office recognises that some applicants (such as those from vulnerable groups) may have extenuating circumstances to claim public funds. Later questions will explore whether specific groups should be exempt from the proposed reforms.</w:t>
      </w:r>
    </w:p>
    <w:p w14:paraId="597850FF" w14:textId="42C9AB7D" w:rsidR="001D3E60" w:rsidRPr="007E49F2" w:rsidRDefault="001D3E60" w:rsidP="001D3E60">
      <w:pPr>
        <w:pStyle w:val="Default"/>
        <w:spacing w:after="120"/>
        <w:rPr>
          <w:rFonts w:ascii="Times New Roman" w:eastAsia="PMingLiU" w:hAnsi="Times New Roman" w:cs="Times New Roman"/>
        </w:rPr>
      </w:pPr>
      <w:r w:rsidRPr="007E49F2">
        <w:rPr>
          <w:rFonts w:ascii="Times New Roman" w:eastAsia="PMingLiU" w:hAnsi="Times New Roman" w:cs="Times New Roman"/>
        </w:rPr>
        <w:t>Ensuring that the UK can remain compliant with its international obligations, these penalties would exclude migrants covered by Trade Continuity Agreements and Social Security Coordination Agreements.</w:t>
      </w:r>
    </w:p>
    <w:p w14:paraId="1E4CE130" w14:textId="77777777" w:rsidR="001D3E60" w:rsidRPr="007E49F2" w:rsidRDefault="001D3E60" w:rsidP="001D3E60">
      <w:pPr>
        <w:pStyle w:val="NormalWeb"/>
        <w:rPr>
          <w:rFonts w:eastAsia="PMingLiU"/>
        </w:rPr>
      </w:pPr>
      <w:r w:rsidRPr="007E49F2">
        <w:rPr>
          <w:rFonts w:eastAsia="PMingLiU"/>
        </w:rPr>
        <w:t>英國內政部承認，部分申請人（例如來自弱勢群體的人士）可能因特殊情況而需要申領公共資金。後續問題將探討是否應讓特定群體豁免於這些擬議改革。</w:t>
      </w:r>
    </w:p>
    <w:p w14:paraId="0667C030" w14:textId="77777777" w:rsidR="001D3E60" w:rsidRPr="007E49F2" w:rsidRDefault="001D3E60" w:rsidP="001D3E60">
      <w:pPr>
        <w:pStyle w:val="NormalWeb"/>
        <w:rPr>
          <w:rFonts w:eastAsia="PMingLiU"/>
        </w:rPr>
      </w:pPr>
      <w:r w:rsidRPr="007E49F2">
        <w:rPr>
          <w:rFonts w:eastAsia="PMingLiU"/>
        </w:rPr>
        <w:t>為確保英國繼續遵守其國際義務，相關處罰措施將不適用於受《貿易延續協議》（</w:t>
      </w:r>
      <w:r w:rsidRPr="007E49F2">
        <w:rPr>
          <w:rFonts w:eastAsia="PMingLiU"/>
        </w:rPr>
        <w:t>Trade Continuity Agreements</w:t>
      </w:r>
      <w:r w:rsidRPr="007E49F2">
        <w:rPr>
          <w:rFonts w:eastAsia="PMingLiU"/>
        </w:rPr>
        <w:t>）及《社會保障協調協議》（</w:t>
      </w:r>
      <w:r w:rsidRPr="007E49F2">
        <w:rPr>
          <w:rFonts w:eastAsia="PMingLiU"/>
        </w:rPr>
        <w:t>Social Security Coordination Agreements</w:t>
      </w:r>
      <w:r w:rsidRPr="007E49F2">
        <w:rPr>
          <w:rFonts w:eastAsia="PMingLiU"/>
        </w:rPr>
        <w:t>）涵蓋的移民。</w:t>
      </w:r>
    </w:p>
    <w:p w14:paraId="69D06116" w14:textId="160C851F" w:rsidR="00C5022E" w:rsidRPr="007E49F2" w:rsidRDefault="00C5022E" w:rsidP="001D3E60">
      <w:pPr>
        <w:pStyle w:val="NormalWeb"/>
        <w:rPr>
          <w:rFonts w:eastAsia="PMingLiU"/>
          <w:b/>
          <w:bCs/>
          <w:u w:val="single"/>
          <w:lang w:val="en-US"/>
        </w:rPr>
      </w:pPr>
      <w:r w:rsidRPr="007E49F2">
        <w:rPr>
          <w:rFonts w:eastAsia="PMingLiU"/>
          <w:b/>
          <w:bCs/>
          <w:u w:val="single"/>
        </w:rPr>
        <w:t>Q22a</w:t>
      </w:r>
    </w:p>
    <w:p w14:paraId="0FB3BC5F" w14:textId="144E2422" w:rsidR="001D3E60" w:rsidRPr="007E49F2" w:rsidRDefault="001D3E60" w:rsidP="001D3E60">
      <w:pPr>
        <w:pStyle w:val="Default"/>
        <w:spacing w:after="120"/>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rPr>
        <w:t>A 5-year penalty for applicants who claim public funds for less than 12 months during their route to settlement.</w:t>
      </w:r>
    </w:p>
    <w:p w14:paraId="5544AB6E" w14:textId="77777777" w:rsidR="001D3E60" w:rsidRPr="007E49F2" w:rsidRDefault="001D3E60" w:rsidP="001D3E60">
      <w:pPr>
        <w:pStyle w:val="NormalWeb"/>
        <w:rPr>
          <w:rFonts w:eastAsia="PMingLiU"/>
        </w:rPr>
      </w:pPr>
      <w:r w:rsidRPr="007E49F2">
        <w:rPr>
          <w:rFonts w:eastAsia="PMingLiU"/>
        </w:rPr>
        <w:t>對於在定居途徑期間申領公共資金少於</w:t>
      </w:r>
      <w:r w:rsidRPr="007E49F2">
        <w:rPr>
          <w:rFonts w:eastAsia="PMingLiU"/>
        </w:rPr>
        <w:t xml:space="preserve"> 12 </w:t>
      </w:r>
      <w:r w:rsidRPr="007E49F2">
        <w:rPr>
          <w:rFonts w:eastAsia="PMingLiU"/>
        </w:rPr>
        <w:t>個月的申請人，施加</w:t>
      </w:r>
      <w:r w:rsidRPr="007E49F2">
        <w:rPr>
          <w:rFonts w:eastAsia="PMingLiU"/>
        </w:rPr>
        <w:t xml:space="preserve"> 5 </w:t>
      </w:r>
      <w:r w:rsidRPr="007E49F2">
        <w:rPr>
          <w:rFonts w:eastAsia="PMingLiU"/>
        </w:rPr>
        <w:t>年的處罰期。</w:t>
      </w:r>
    </w:p>
    <w:p w14:paraId="423E47C6" w14:textId="079E2690" w:rsidR="001D3E60" w:rsidRPr="007E49F2" w:rsidRDefault="001D3E60" w:rsidP="001D3E60">
      <w:pPr>
        <w:pStyle w:val="NormalWeb"/>
        <w:numPr>
          <w:ilvl w:val="0"/>
          <w:numId w:val="16"/>
        </w:numPr>
        <w:spacing w:before="0" w:beforeAutospacing="0" w:after="0" w:afterAutospacing="0"/>
        <w:rPr>
          <w:rFonts w:eastAsia="PMingLiU"/>
        </w:rPr>
      </w:pPr>
      <w:r w:rsidRPr="007E49F2">
        <w:rPr>
          <w:rFonts w:eastAsia="PMingLiU"/>
        </w:rPr>
        <w:t>T</w:t>
      </w:r>
      <w:r w:rsidRPr="007E49F2">
        <w:rPr>
          <w:rFonts w:eastAsia="PMingLiU"/>
          <w:lang w:val="en-US"/>
        </w:rPr>
        <w:t>he penalty doesn’t go far enough (it should be longer than 5 years</w:t>
      </w:r>
      <w:r w:rsidR="00BA784A" w:rsidRPr="007E49F2">
        <w:rPr>
          <w:rFonts w:eastAsia="PMingLiU"/>
          <w:lang w:val="en-US"/>
        </w:rPr>
        <w:t>)</w:t>
      </w:r>
    </w:p>
    <w:p w14:paraId="6A545184" w14:textId="0A0EB4DD" w:rsidR="001D3E60" w:rsidRPr="007E49F2" w:rsidRDefault="00C5022E" w:rsidP="001D3E60">
      <w:pPr>
        <w:pStyle w:val="NormalWeb"/>
        <w:spacing w:before="0" w:beforeAutospacing="0" w:after="0" w:afterAutospacing="0"/>
        <w:ind w:left="720"/>
        <w:rPr>
          <w:rFonts w:eastAsia="PMingLiU"/>
        </w:rPr>
      </w:pPr>
      <w:r w:rsidRPr="007E49F2">
        <w:rPr>
          <w:rFonts w:eastAsia="PMingLiU"/>
        </w:rPr>
        <w:t>處罰</w:t>
      </w:r>
      <w:r w:rsidR="001D3E60" w:rsidRPr="007E49F2">
        <w:rPr>
          <w:rFonts w:eastAsia="PMingLiU"/>
        </w:rPr>
        <w:t>幅度不足（應多於</w:t>
      </w:r>
      <w:r w:rsidR="001D3E60" w:rsidRPr="007E49F2">
        <w:rPr>
          <w:rFonts w:eastAsia="PMingLiU"/>
        </w:rPr>
        <w:t xml:space="preserve"> 5 </w:t>
      </w:r>
      <w:r w:rsidR="001D3E60" w:rsidRPr="007E49F2">
        <w:rPr>
          <w:rFonts w:eastAsia="PMingLiU"/>
        </w:rPr>
        <w:t>年）</w:t>
      </w:r>
    </w:p>
    <w:p w14:paraId="3FC825F2" w14:textId="773722A0" w:rsidR="001D3E60" w:rsidRPr="007E49F2" w:rsidRDefault="001D3E60" w:rsidP="001D3E60">
      <w:pPr>
        <w:pStyle w:val="NormalWeb"/>
        <w:numPr>
          <w:ilvl w:val="0"/>
          <w:numId w:val="16"/>
        </w:numPr>
        <w:spacing w:before="0" w:beforeAutospacing="0" w:after="0" w:afterAutospacing="0"/>
        <w:rPr>
          <w:rFonts w:eastAsia="PMingLiU"/>
        </w:rPr>
      </w:pPr>
      <w:r w:rsidRPr="007E49F2">
        <w:rPr>
          <w:rFonts w:eastAsia="PMingLiU"/>
          <w:lang w:val="en-US"/>
        </w:rPr>
        <w:t xml:space="preserve">The </w:t>
      </w:r>
      <w:r w:rsidR="00C8254D" w:rsidRPr="007E49F2">
        <w:rPr>
          <w:rFonts w:eastAsia="PMingLiU"/>
          <w:lang w:val="en-US"/>
        </w:rPr>
        <w:t>penalty</w:t>
      </w:r>
      <w:r w:rsidRPr="007E49F2">
        <w:rPr>
          <w:rFonts w:eastAsia="PMingLiU"/>
          <w:lang w:val="en-US"/>
        </w:rPr>
        <w:t xml:space="preserve"> is about right</w:t>
      </w:r>
    </w:p>
    <w:p w14:paraId="7C648B74" w14:textId="19438241" w:rsidR="001D3E60" w:rsidRPr="007E49F2" w:rsidRDefault="00C5022E" w:rsidP="001D3E60">
      <w:pPr>
        <w:pStyle w:val="NormalWeb"/>
        <w:spacing w:before="0" w:beforeAutospacing="0" w:after="0" w:afterAutospacing="0"/>
        <w:ind w:left="720"/>
        <w:rPr>
          <w:rFonts w:eastAsia="PMingLiU"/>
        </w:rPr>
      </w:pPr>
      <w:r w:rsidRPr="007E49F2">
        <w:rPr>
          <w:rFonts w:eastAsia="PMingLiU"/>
        </w:rPr>
        <w:t>處罰</w:t>
      </w:r>
      <w:r w:rsidR="001D3E60" w:rsidRPr="007E49F2">
        <w:rPr>
          <w:rFonts w:eastAsia="PMingLiU"/>
        </w:rPr>
        <w:t>幅度大致適當</w:t>
      </w:r>
    </w:p>
    <w:p w14:paraId="3846D97A" w14:textId="593A2945" w:rsidR="001D3E60" w:rsidRPr="007E49F2" w:rsidRDefault="001D3E60" w:rsidP="001D3E60">
      <w:pPr>
        <w:pStyle w:val="NormalWeb"/>
        <w:numPr>
          <w:ilvl w:val="0"/>
          <w:numId w:val="16"/>
        </w:numPr>
        <w:spacing w:before="0" w:beforeAutospacing="0" w:after="0" w:afterAutospacing="0"/>
        <w:rPr>
          <w:rFonts w:eastAsia="PMingLiU"/>
        </w:rPr>
      </w:pPr>
      <w:r w:rsidRPr="007E49F2">
        <w:rPr>
          <w:rFonts w:eastAsia="PMingLiU"/>
          <w:lang w:val="en-US"/>
        </w:rPr>
        <w:t>The penalty goes too far (it should be shorter than 5 years</w:t>
      </w:r>
      <w:r w:rsidR="00BA784A" w:rsidRPr="007E49F2">
        <w:rPr>
          <w:rFonts w:eastAsia="PMingLiU"/>
          <w:lang w:val="en-US"/>
        </w:rPr>
        <w:t>)</w:t>
      </w:r>
    </w:p>
    <w:p w14:paraId="1111EC5F" w14:textId="796E1C93" w:rsidR="001D3E60" w:rsidRPr="007E49F2" w:rsidRDefault="00C5022E" w:rsidP="001D3E60">
      <w:pPr>
        <w:pStyle w:val="NormalWeb"/>
        <w:spacing w:before="0" w:beforeAutospacing="0" w:after="0" w:afterAutospacing="0"/>
        <w:ind w:left="720"/>
        <w:rPr>
          <w:rFonts w:eastAsia="PMingLiU"/>
          <w:lang w:val="en-US"/>
        </w:rPr>
      </w:pPr>
      <w:r w:rsidRPr="007E49F2">
        <w:rPr>
          <w:rFonts w:eastAsia="PMingLiU"/>
          <w:lang w:val="en-US"/>
        </w:rPr>
        <w:t>處罰</w:t>
      </w:r>
      <w:r w:rsidR="001D3E60" w:rsidRPr="007E49F2">
        <w:rPr>
          <w:rFonts w:eastAsia="PMingLiU"/>
          <w:lang w:val="en-US"/>
        </w:rPr>
        <w:t>幅度過大（應少於</w:t>
      </w:r>
      <w:r w:rsidR="001D3E60" w:rsidRPr="007E49F2">
        <w:rPr>
          <w:rFonts w:eastAsia="PMingLiU"/>
          <w:lang w:val="en-US"/>
        </w:rPr>
        <w:t xml:space="preserve"> 5 </w:t>
      </w:r>
      <w:r w:rsidR="001D3E60" w:rsidRPr="007E49F2">
        <w:rPr>
          <w:rFonts w:eastAsia="PMingLiU"/>
          <w:lang w:val="en-US"/>
        </w:rPr>
        <w:t>年）</w:t>
      </w:r>
    </w:p>
    <w:p w14:paraId="77A5C430" w14:textId="00A9DD42" w:rsidR="001D3E60" w:rsidRPr="007E49F2" w:rsidRDefault="001D3E60" w:rsidP="001D3E60">
      <w:pPr>
        <w:pStyle w:val="NormalWeb"/>
        <w:numPr>
          <w:ilvl w:val="0"/>
          <w:numId w:val="16"/>
        </w:numPr>
        <w:spacing w:before="0" w:beforeAutospacing="0" w:after="0" w:afterAutospacing="0"/>
        <w:rPr>
          <w:rFonts w:eastAsia="PMingLiU"/>
          <w:lang w:val="en-US"/>
        </w:rPr>
      </w:pPr>
      <w:r w:rsidRPr="007E49F2">
        <w:rPr>
          <w:rFonts w:eastAsia="PMingLiU"/>
          <w:lang w:val="en-US"/>
        </w:rPr>
        <w:t xml:space="preserve">There should be no </w:t>
      </w:r>
      <w:r w:rsidR="00C5022E" w:rsidRPr="007E49F2">
        <w:rPr>
          <w:rFonts w:eastAsia="PMingLiU"/>
          <w:lang w:val="en-US"/>
        </w:rPr>
        <w:t>penalty</w:t>
      </w:r>
      <w:r w:rsidRPr="007E49F2">
        <w:rPr>
          <w:rFonts w:eastAsia="PMingLiU"/>
          <w:lang w:val="en-US"/>
        </w:rPr>
        <w:t xml:space="preserve"> for these applicants</w:t>
      </w:r>
    </w:p>
    <w:p w14:paraId="2D6450D0" w14:textId="3EE40532" w:rsidR="001D3E60" w:rsidRPr="007E49F2" w:rsidRDefault="001D3E60" w:rsidP="001D3E60">
      <w:pPr>
        <w:pStyle w:val="NormalWeb"/>
        <w:spacing w:before="0" w:beforeAutospacing="0" w:after="0" w:afterAutospacing="0"/>
        <w:ind w:left="720"/>
        <w:rPr>
          <w:rFonts w:eastAsia="PMingLiU"/>
          <w:lang w:val="en-US"/>
        </w:rPr>
      </w:pPr>
      <w:r w:rsidRPr="007E49F2">
        <w:rPr>
          <w:rFonts w:eastAsia="PMingLiU"/>
        </w:rPr>
        <w:t>不應</w:t>
      </w:r>
      <w:r w:rsidR="00C5022E" w:rsidRPr="007E49F2">
        <w:rPr>
          <w:rFonts w:eastAsia="PMingLiU"/>
        </w:rPr>
        <w:t>處罰</w:t>
      </w:r>
      <w:r w:rsidRPr="007E49F2">
        <w:rPr>
          <w:rFonts w:eastAsia="PMingLiU"/>
        </w:rPr>
        <w:t>這類申請人</w:t>
      </w:r>
    </w:p>
    <w:p w14:paraId="7C7CFA46" w14:textId="77777777" w:rsidR="001D3E60" w:rsidRPr="007E49F2" w:rsidRDefault="001D3E60" w:rsidP="001D3E60">
      <w:pPr>
        <w:pStyle w:val="NormalWeb"/>
        <w:numPr>
          <w:ilvl w:val="0"/>
          <w:numId w:val="16"/>
        </w:numPr>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619A50E7" w14:textId="77777777" w:rsidR="001D3E60" w:rsidRPr="007E49F2" w:rsidRDefault="001D3E60" w:rsidP="001D3E60">
      <w:pPr>
        <w:pStyle w:val="NormalWeb"/>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35573AE9" w14:textId="3119E206" w:rsidR="00C5022E" w:rsidRPr="007E49F2" w:rsidRDefault="00C5022E" w:rsidP="00C5022E">
      <w:pPr>
        <w:pStyle w:val="NormalWeb"/>
        <w:rPr>
          <w:rFonts w:eastAsia="PMingLiU"/>
          <w:b/>
          <w:bCs/>
          <w:u w:val="single"/>
          <w:lang w:val="en-US"/>
        </w:rPr>
      </w:pPr>
      <w:r w:rsidRPr="007E49F2">
        <w:rPr>
          <w:rFonts w:eastAsia="PMingLiU"/>
          <w:b/>
          <w:bCs/>
          <w:u w:val="single"/>
        </w:rPr>
        <w:lastRenderedPageBreak/>
        <w:t>Q22b</w:t>
      </w:r>
    </w:p>
    <w:p w14:paraId="6E7BD056" w14:textId="1D091F05" w:rsidR="00C5022E" w:rsidRPr="007E49F2" w:rsidRDefault="00C5022E" w:rsidP="00C5022E">
      <w:pPr>
        <w:pStyle w:val="Default"/>
        <w:spacing w:after="120"/>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rPr>
        <w:t>A 10-year penalty for applicants who claim public funds for less than 12 months during their route to settlement.</w:t>
      </w:r>
    </w:p>
    <w:p w14:paraId="1EF46F53" w14:textId="5D4A37CF" w:rsidR="00C5022E" w:rsidRPr="007E49F2" w:rsidRDefault="00C5022E" w:rsidP="00C5022E">
      <w:pPr>
        <w:pStyle w:val="NormalWeb"/>
        <w:rPr>
          <w:rFonts w:eastAsia="PMingLiU"/>
        </w:rPr>
      </w:pPr>
      <w:r w:rsidRPr="007E49F2">
        <w:rPr>
          <w:rFonts w:eastAsia="PMingLiU"/>
        </w:rPr>
        <w:t>對於在定居途徑期間申領公共資金少於</w:t>
      </w:r>
      <w:r w:rsidRPr="007E49F2">
        <w:rPr>
          <w:rFonts w:eastAsia="PMingLiU"/>
        </w:rPr>
        <w:t xml:space="preserve"> 12 </w:t>
      </w:r>
      <w:r w:rsidRPr="007E49F2">
        <w:rPr>
          <w:rFonts w:eastAsia="PMingLiU"/>
        </w:rPr>
        <w:t>個月的申請人，施加</w:t>
      </w:r>
      <w:r w:rsidRPr="007E49F2">
        <w:rPr>
          <w:rFonts w:eastAsia="PMingLiU"/>
        </w:rPr>
        <w:t xml:space="preserve"> 10 </w:t>
      </w:r>
      <w:r w:rsidRPr="007E49F2">
        <w:rPr>
          <w:rFonts w:eastAsia="PMingLiU"/>
        </w:rPr>
        <w:t>年的處罰期。</w:t>
      </w:r>
    </w:p>
    <w:p w14:paraId="225F9533" w14:textId="274E166F" w:rsidR="00C5022E" w:rsidRPr="007E49F2" w:rsidRDefault="00C5022E" w:rsidP="00C5022E">
      <w:pPr>
        <w:pStyle w:val="NormalWeb"/>
        <w:numPr>
          <w:ilvl w:val="0"/>
          <w:numId w:val="16"/>
        </w:numPr>
        <w:spacing w:before="0" w:beforeAutospacing="0" w:after="0" w:afterAutospacing="0"/>
        <w:rPr>
          <w:rFonts w:eastAsia="PMingLiU"/>
        </w:rPr>
      </w:pPr>
      <w:r w:rsidRPr="007E49F2">
        <w:rPr>
          <w:rFonts w:eastAsia="PMingLiU"/>
        </w:rPr>
        <w:t>T</w:t>
      </w:r>
      <w:r w:rsidRPr="007E49F2">
        <w:rPr>
          <w:rFonts w:eastAsia="PMingLiU"/>
          <w:lang w:val="en-US"/>
        </w:rPr>
        <w:t>he penalty doesn’t go far enough (it should be longer than 10 years</w:t>
      </w:r>
      <w:r w:rsidR="00BA784A" w:rsidRPr="007E49F2">
        <w:rPr>
          <w:rFonts w:eastAsia="PMingLiU"/>
          <w:lang w:val="en-US"/>
        </w:rPr>
        <w:t>)</w:t>
      </w:r>
    </w:p>
    <w:p w14:paraId="47EB9B65" w14:textId="449BE696" w:rsidR="00C5022E" w:rsidRPr="007E49F2" w:rsidRDefault="00C5022E" w:rsidP="00C5022E">
      <w:pPr>
        <w:pStyle w:val="NormalWeb"/>
        <w:spacing w:before="0" w:beforeAutospacing="0" w:after="0" w:afterAutospacing="0"/>
        <w:ind w:left="720"/>
        <w:rPr>
          <w:rFonts w:eastAsia="PMingLiU"/>
        </w:rPr>
      </w:pPr>
      <w:r w:rsidRPr="007E49F2">
        <w:rPr>
          <w:rFonts w:eastAsia="PMingLiU"/>
        </w:rPr>
        <w:t>處罰幅度不足（應多於</w:t>
      </w:r>
      <w:r w:rsidRPr="007E49F2">
        <w:rPr>
          <w:rFonts w:eastAsia="PMingLiU"/>
        </w:rPr>
        <w:t xml:space="preserve"> 10 </w:t>
      </w:r>
      <w:r w:rsidRPr="007E49F2">
        <w:rPr>
          <w:rFonts w:eastAsia="PMingLiU"/>
        </w:rPr>
        <w:t>年）</w:t>
      </w:r>
    </w:p>
    <w:p w14:paraId="34B551AD" w14:textId="77777777" w:rsidR="00C5022E" w:rsidRPr="007E49F2" w:rsidRDefault="00C5022E" w:rsidP="00C5022E">
      <w:pPr>
        <w:pStyle w:val="NormalWeb"/>
        <w:numPr>
          <w:ilvl w:val="0"/>
          <w:numId w:val="16"/>
        </w:numPr>
        <w:spacing w:before="0" w:beforeAutospacing="0" w:after="0" w:afterAutospacing="0"/>
        <w:rPr>
          <w:rFonts w:eastAsia="PMingLiU"/>
        </w:rPr>
      </w:pPr>
      <w:r w:rsidRPr="007E49F2">
        <w:rPr>
          <w:rFonts w:eastAsia="PMingLiU"/>
          <w:lang w:val="en-US"/>
        </w:rPr>
        <w:t xml:space="preserve">The </w:t>
      </w:r>
      <w:proofErr w:type="spellStart"/>
      <w:r w:rsidRPr="007E49F2">
        <w:rPr>
          <w:rFonts w:eastAsia="PMingLiU"/>
          <w:lang w:val="en-US"/>
        </w:rPr>
        <w:t>penatly</w:t>
      </w:r>
      <w:proofErr w:type="spellEnd"/>
      <w:r w:rsidRPr="007E49F2">
        <w:rPr>
          <w:rFonts w:eastAsia="PMingLiU"/>
          <w:lang w:val="en-US"/>
        </w:rPr>
        <w:t xml:space="preserve"> is about right</w:t>
      </w:r>
    </w:p>
    <w:p w14:paraId="2B0B277A" w14:textId="77777777" w:rsidR="00C5022E" w:rsidRPr="007E49F2" w:rsidRDefault="00C5022E" w:rsidP="00C5022E">
      <w:pPr>
        <w:pStyle w:val="NormalWeb"/>
        <w:spacing w:before="0" w:beforeAutospacing="0" w:after="0" w:afterAutospacing="0"/>
        <w:ind w:left="720"/>
        <w:rPr>
          <w:rFonts w:eastAsia="PMingLiU"/>
        </w:rPr>
      </w:pPr>
      <w:r w:rsidRPr="007E49F2">
        <w:rPr>
          <w:rFonts w:eastAsia="PMingLiU"/>
        </w:rPr>
        <w:t>處罰幅度大致適當</w:t>
      </w:r>
    </w:p>
    <w:p w14:paraId="65F62DB0" w14:textId="79BF560B" w:rsidR="00C5022E" w:rsidRPr="007E49F2" w:rsidRDefault="00C5022E" w:rsidP="00C5022E">
      <w:pPr>
        <w:pStyle w:val="NormalWeb"/>
        <w:numPr>
          <w:ilvl w:val="0"/>
          <w:numId w:val="16"/>
        </w:numPr>
        <w:spacing w:before="0" w:beforeAutospacing="0" w:after="0" w:afterAutospacing="0"/>
        <w:rPr>
          <w:rFonts w:eastAsia="PMingLiU"/>
        </w:rPr>
      </w:pPr>
      <w:r w:rsidRPr="007E49F2">
        <w:rPr>
          <w:rFonts w:eastAsia="PMingLiU"/>
          <w:lang w:val="en-US"/>
        </w:rPr>
        <w:t>The penalty goes too far (it should be shorter than 5 years</w:t>
      </w:r>
      <w:r w:rsidR="00BA784A" w:rsidRPr="007E49F2">
        <w:rPr>
          <w:rFonts w:eastAsia="PMingLiU"/>
          <w:lang w:val="en-US"/>
        </w:rPr>
        <w:t>)</w:t>
      </w:r>
    </w:p>
    <w:p w14:paraId="3043A5E2" w14:textId="10C7B37D" w:rsidR="00C5022E" w:rsidRPr="007E49F2" w:rsidRDefault="00C5022E" w:rsidP="00C5022E">
      <w:pPr>
        <w:pStyle w:val="NormalWeb"/>
        <w:spacing w:before="0" w:beforeAutospacing="0" w:after="0" w:afterAutospacing="0"/>
        <w:ind w:left="720"/>
        <w:rPr>
          <w:rFonts w:eastAsia="PMingLiU"/>
          <w:lang w:val="en-US"/>
        </w:rPr>
      </w:pPr>
      <w:r w:rsidRPr="007E49F2">
        <w:rPr>
          <w:rFonts w:eastAsia="PMingLiU"/>
          <w:lang w:val="en-US"/>
        </w:rPr>
        <w:t>處罰幅度過大（應少於</w:t>
      </w:r>
      <w:r w:rsidRPr="007E49F2">
        <w:rPr>
          <w:rFonts w:eastAsia="PMingLiU"/>
          <w:lang w:val="en-US"/>
        </w:rPr>
        <w:t xml:space="preserve"> 10 </w:t>
      </w:r>
      <w:r w:rsidRPr="007E49F2">
        <w:rPr>
          <w:rFonts w:eastAsia="PMingLiU"/>
          <w:lang w:val="en-US"/>
        </w:rPr>
        <w:t>年）</w:t>
      </w:r>
    </w:p>
    <w:p w14:paraId="2E3FACFD" w14:textId="77777777" w:rsidR="00C5022E" w:rsidRPr="007E49F2" w:rsidRDefault="00C5022E" w:rsidP="00C5022E">
      <w:pPr>
        <w:pStyle w:val="NormalWeb"/>
        <w:numPr>
          <w:ilvl w:val="0"/>
          <w:numId w:val="16"/>
        </w:numPr>
        <w:spacing w:before="0" w:beforeAutospacing="0" w:after="0" w:afterAutospacing="0"/>
        <w:rPr>
          <w:rFonts w:eastAsia="PMingLiU"/>
          <w:lang w:val="en-US"/>
        </w:rPr>
      </w:pPr>
      <w:r w:rsidRPr="007E49F2">
        <w:rPr>
          <w:rFonts w:eastAsia="PMingLiU"/>
          <w:lang w:val="en-US"/>
        </w:rPr>
        <w:t>There should be no penalty for these applicants</w:t>
      </w:r>
    </w:p>
    <w:p w14:paraId="5BDC303D" w14:textId="77777777" w:rsidR="00C5022E" w:rsidRPr="007E49F2" w:rsidRDefault="00C5022E" w:rsidP="00C5022E">
      <w:pPr>
        <w:pStyle w:val="NormalWeb"/>
        <w:spacing w:before="0" w:beforeAutospacing="0" w:after="0" w:afterAutospacing="0"/>
        <w:ind w:left="720"/>
        <w:rPr>
          <w:rFonts w:eastAsia="PMingLiU"/>
          <w:lang w:val="en-US"/>
        </w:rPr>
      </w:pPr>
      <w:r w:rsidRPr="007E49F2">
        <w:rPr>
          <w:rFonts w:eastAsia="PMingLiU"/>
        </w:rPr>
        <w:t>不應處罰這類申請人</w:t>
      </w:r>
    </w:p>
    <w:p w14:paraId="29337532" w14:textId="77777777" w:rsidR="00C5022E" w:rsidRPr="007E49F2" w:rsidRDefault="00C5022E" w:rsidP="00C5022E">
      <w:pPr>
        <w:pStyle w:val="NormalWeb"/>
        <w:numPr>
          <w:ilvl w:val="0"/>
          <w:numId w:val="16"/>
        </w:numPr>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3623BB42" w14:textId="77777777" w:rsidR="00C5022E" w:rsidRPr="007E49F2" w:rsidRDefault="00C5022E" w:rsidP="00C5022E">
      <w:pPr>
        <w:pStyle w:val="NormalWeb"/>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30256BE9" w14:textId="77777777" w:rsidR="006A6489" w:rsidRPr="007E49F2" w:rsidRDefault="006A6489" w:rsidP="00DC1F4B">
      <w:pPr>
        <w:pStyle w:val="Default"/>
        <w:spacing w:before="0" w:after="120" w:line="240" w:lineRule="auto"/>
        <w:rPr>
          <w:rFonts w:ascii="Times New Roman" w:eastAsia="PMingLiU" w:hAnsi="Times New Roman" w:cs="Times New Roman"/>
        </w:rPr>
      </w:pPr>
    </w:p>
    <w:p w14:paraId="2718C4C2" w14:textId="77777777" w:rsidR="00C5022E" w:rsidRPr="007E49F2" w:rsidRDefault="00C5022E" w:rsidP="00DC1F4B">
      <w:pPr>
        <w:pStyle w:val="Default"/>
        <w:spacing w:before="0" w:after="281" w:line="240" w:lineRule="auto"/>
        <w:rPr>
          <w:rFonts w:ascii="Times New Roman" w:eastAsia="PMingLiU" w:hAnsi="Times New Roman" w:cs="Times New Roman"/>
          <w:b/>
          <w:bCs/>
          <w:u w:val="single"/>
          <w:lang w:val="en-US"/>
        </w:rPr>
      </w:pPr>
      <w:r w:rsidRPr="007E49F2">
        <w:rPr>
          <w:rFonts w:ascii="Times New Roman" w:eastAsia="PMingLiU" w:hAnsi="Times New Roman" w:cs="Times New Roman"/>
          <w:b/>
          <w:bCs/>
          <w:u w:val="single"/>
          <w:lang w:val="en-US"/>
        </w:rPr>
        <w:t>Q23</w:t>
      </w:r>
    </w:p>
    <w:p w14:paraId="61A82772" w14:textId="0AFE3083" w:rsidR="00F63F0E" w:rsidRPr="007E49F2" w:rsidRDefault="00000000" w:rsidP="00DC1F4B">
      <w:pPr>
        <w:pStyle w:val="Default"/>
        <w:spacing w:before="0" w:after="281" w:line="240" w:lineRule="auto"/>
        <w:rPr>
          <w:rFonts w:ascii="Times New Roman" w:eastAsia="PMingLiU" w:hAnsi="Times New Roman" w:cs="Times New Roman"/>
          <w:b/>
          <w:bCs/>
          <w:sz w:val="28"/>
          <w:szCs w:val="28"/>
          <w:lang w:val="en-US"/>
        </w:rPr>
      </w:pPr>
      <w:r w:rsidRPr="007E49F2">
        <w:rPr>
          <w:rFonts w:ascii="Times New Roman" w:eastAsia="PMingLiU" w:hAnsi="Times New Roman" w:cs="Times New Roman"/>
          <w:b/>
          <w:bCs/>
          <w:sz w:val="28"/>
          <w:szCs w:val="28"/>
          <w:lang w:val="en-US"/>
        </w:rPr>
        <w:t xml:space="preserve">To what extent do you agree or disagree that once someone has been granted </w:t>
      </w:r>
      <w:proofErr w:type="gramStart"/>
      <w:r w:rsidRPr="007E49F2">
        <w:rPr>
          <w:rFonts w:ascii="Times New Roman" w:eastAsia="PMingLiU" w:hAnsi="Times New Roman" w:cs="Times New Roman"/>
          <w:b/>
          <w:bCs/>
          <w:sz w:val="28"/>
          <w:szCs w:val="28"/>
          <w:lang w:val="en-US"/>
        </w:rPr>
        <w:t>settlement</w:t>
      </w:r>
      <w:proofErr w:type="gramEnd"/>
      <w:r w:rsidRPr="007E49F2">
        <w:rPr>
          <w:rFonts w:ascii="Times New Roman" w:eastAsia="PMingLiU" w:hAnsi="Times New Roman" w:cs="Times New Roman"/>
          <w:b/>
          <w:bCs/>
          <w:sz w:val="28"/>
          <w:szCs w:val="28"/>
          <w:lang w:val="en-US"/>
        </w:rPr>
        <w:t xml:space="preserve"> they should be eligible to claim public funds? </w:t>
      </w:r>
      <w:r w:rsidR="00F63F0E" w:rsidRPr="007E49F2">
        <w:rPr>
          <w:rFonts w:ascii="Times New Roman" w:eastAsia="PMingLiU" w:hAnsi="Times New Roman" w:cs="Times New Roman"/>
          <w:b/>
          <w:bCs/>
          <w:sz w:val="28"/>
          <w:szCs w:val="28"/>
          <w:lang w:val="en-US"/>
        </w:rPr>
        <w:t>(e.g. benefits and housing assistance)?</w:t>
      </w:r>
    </w:p>
    <w:p w14:paraId="546D63AB" w14:textId="6A1C6BC4" w:rsidR="006A6489" w:rsidRPr="007E49F2" w:rsidRDefault="00000000" w:rsidP="00DC1F4B">
      <w:pPr>
        <w:pStyle w:val="Default"/>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zh-TW"/>
        </w:rPr>
        <w:t>你在多大程度上同意或不同意</w:t>
      </w:r>
      <w:r w:rsidRPr="007E49F2">
        <w:rPr>
          <w:rFonts w:ascii="Times New Roman" w:eastAsia="PMingLiU" w:hAnsi="Times New Roman" w:cs="Times New Roman"/>
          <w:lang w:val="en-US"/>
        </w:rPr>
        <w:t>：</w:t>
      </w:r>
      <w:r w:rsidRPr="007E49F2">
        <w:rPr>
          <w:rFonts w:ascii="Times New Roman" w:eastAsia="PMingLiU" w:hAnsi="Times New Roman" w:cs="Times New Roman"/>
          <w:lang w:val="zh-TW"/>
        </w:rPr>
        <w:t>獲得永居後應可申領公共資源</w:t>
      </w:r>
      <w:r w:rsidRPr="007E49F2">
        <w:rPr>
          <w:rFonts w:ascii="Times New Roman" w:eastAsia="PMingLiU" w:hAnsi="Times New Roman" w:cs="Times New Roman"/>
          <w:lang w:val="en-US"/>
        </w:rPr>
        <w:t>（</w:t>
      </w:r>
      <w:r w:rsidRPr="007E49F2">
        <w:rPr>
          <w:rFonts w:ascii="Times New Roman" w:eastAsia="PMingLiU" w:hAnsi="Times New Roman" w:cs="Times New Roman"/>
          <w:lang w:val="zh-TW"/>
        </w:rPr>
        <w:t>例如福利、房屋援助</w:t>
      </w:r>
      <w:r w:rsidRPr="007E49F2">
        <w:rPr>
          <w:rFonts w:ascii="Times New Roman" w:eastAsia="PMingLiU" w:hAnsi="Times New Roman" w:cs="Times New Roman"/>
          <w:lang w:val="en-US"/>
        </w:rPr>
        <w:t>）？</w:t>
      </w:r>
    </w:p>
    <w:p w14:paraId="5BE9006F" w14:textId="1A403EDF" w:rsidR="00F63F0E" w:rsidRPr="007E49F2" w:rsidRDefault="00F63F0E" w:rsidP="00DC1F4B">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rPr>
        <w:t>(Ensuring that the UK can remain compliant with its international obligations, any change would need to take account of migrants covered by Trade Continuity Agreements, Social Security Coordination Agreements and other international obligations.)</w:t>
      </w:r>
    </w:p>
    <w:p w14:paraId="0703C8EC" w14:textId="77777777" w:rsidR="00F63F0E" w:rsidRPr="007E49F2" w:rsidRDefault="00F63F0E" w:rsidP="00DC1F4B">
      <w:pPr>
        <w:pStyle w:val="Default"/>
        <w:spacing w:before="0" w:after="240" w:line="240" w:lineRule="auto"/>
        <w:rPr>
          <w:rFonts w:ascii="Times New Roman" w:eastAsia="PMingLiU" w:hAnsi="Times New Roman" w:cs="Times New Roman"/>
          <w:lang w:val="zh-TW"/>
        </w:rPr>
      </w:pPr>
      <w:r w:rsidRPr="007E49F2">
        <w:rPr>
          <w:rFonts w:ascii="Times New Roman" w:eastAsia="PMingLiU" w:hAnsi="Times New Roman" w:cs="Times New Roman"/>
          <w:lang w:val="zh-TW"/>
        </w:rPr>
        <w:t>（為確保英國能持續遵守其國際義務，任何變更均須考慮受《貿易延續協議》、《社會保障協調協議》及其他國際義務所涵蓋的移民。）</w:t>
      </w:r>
    </w:p>
    <w:p w14:paraId="1CEB3247" w14:textId="0AEAB8FF"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E3C2F" w:rsidRPr="007E49F2">
        <w:rPr>
          <w:rFonts w:ascii="Times New Roman" w:eastAsia="PMingLiU" w:hAnsi="Times New Roman" w:cs="Times New Roman"/>
          <w:color w:val="auto"/>
        </w:rPr>
        <w:t>e</w:t>
      </w:r>
    </w:p>
    <w:p w14:paraId="05F4973A" w14:textId="77777777" w:rsidR="00F63F0E" w:rsidRPr="007E49F2" w:rsidRDefault="00F63F0E" w:rsidP="00F63F0E">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135A3FD9" w14:textId="77777777"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08502F05" w14:textId="77777777" w:rsidR="00F63F0E" w:rsidRPr="007E49F2" w:rsidRDefault="00F63F0E" w:rsidP="00F63F0E">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0728755D" w14:textId="77777777"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362B1A26" w14:textId="77777777" w:rsidR="00F63F0E" w:rsidRPr="007E49F2" w:rsidRDefault="00F63F0E" w:rsidP="00F63F0E">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2E96E179" w14:textId="77777777"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Disagree</w:t>
      </w:r>
    </w:p>
    <w:p w14:paraId="6D54A53D" w14:textId="77777777" w:rsidR="00F63F0E" w:rsidRPr="007E49F2" w:rsidRDefault="00F63F0E" w:rsidP="00F63F0E">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不同意</w:t>
      </w:r>
    </w:p>
    <w:p w14:paraId="6353FD89" w14:textId="77777777"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Strongly disagree</w:t>
      </w:r>
    </w:p>
    <w:p w14:paraId="28324BA9" w14:textId="77777777" w:rsidR="00F63F0E" w:rsidRPr="007E49F2" w:rsidRDefault="00F63F0E" w:rsidP="00F63F0E">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非常不同意</w:t>
      </w:r>
    </w:p>
    <w:p w14:paraId="2C8D5289" w14:textId="77777777" w:rsidR="00F63F0E" w:rsidRPr="007E49F2" w:rsidRDefault="00F63F0E" w:rsidP="00F63F0E">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44A417D4" w14:textId="77777777" w:rsidR="00F63F0E" w:rsidRPr="007E49F2" w:rsidRDefault="00F63F0E" w:rsidP="00F63F0E">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0E32F7F6" w14:textId="6632F37C" w:rsidR="006A6489" w:rsidRPr="007E49F2" w:rsidRDefault="006A6489" w:rsidP="00F63F0E">
      <w:pPr>
        <w:pStyle w:val="Default"/>
        <w:spacing w:before="0" w:after="240" w:line="240" w:lineRule="auto"/>
        <w:rPr>
          <w:rFonts w:ascii="Times New Roman" w:eastAsia="PMingLiU" w:hAnsi="Times New Roman" w:cs="Times New Roman"/>
        </w:rPr>
      </w:pPr>
    </w:p>
    <w:p w14:paraId="1D951251" w14:textId="77777777" w:rsidR="00F63F0E" w:rsidRPr="007E49F2" w:rsidRDefault="00F63F0E" w:rsidP="00F63F0E">
      <w:pPr>
        <w:pStyle w:val="Default"/>
        <w:spacing w:after="240"/>
        <w:rPr>
          <w:rFonts w:ascii="Times New Roman" w:eastAsia="PMingLiU" w:hAnsi="Times New Roman" w:cs="Times New Roman"/>
        </w:rPr>
      </w:pPr>
    </w:p>
    <w:p w14:paraId="5C9E4970" w14:textId="033173BE" w:rsidR="00F63F0E" w:rsidRPr="007E49F2" w:rsidRDefault="00F63F0E" w:rsidP="00F63F0E">
      <w:pPr>
        <w:pStyle w:val="Default"/>
        <w:spacing w:after="240"/>
        <w:rPr>
          <w:rFonts w:ascii="Times New Roman" w:eastAsia="PMingLiU" w:hAnsi="Times New Roman" w:cs="Times New Roman"/>
          <w:b/>
          <w:bCs/>
          <w:u w:val="single"/>
        </w:rPr>
      </w:pPr>
      <w:r w:rsidRPr="007E49F2">
        <w:rPr>
          <w:rFonts w:ascii="Times New Roman" w:eastAsia="PMingLiU" w:hAnsi="Times New Roman" w:cs="Times New Roman"/>
          <w:b/>
          <w:bCs/>
          <w:u w:val="single"/>
        </w:rPr>
        <w:lastRenderedPageBreak/>
        <w:t>Q24</w:t>
      </w:r>
    </w:p>
    <w:p w14:paraId="50143A2B" w14:textId="7AEC7701" w:rsidR="00F63F0E" w:rsidRPr="007E49F2" w:rsidRDefault="00F63F0E" w:rsidP="00F63F0E">
      <w:pPr>
        <w:pStyle w:val="Default"/>
        <w:spacing w:after="240"/>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rPr>
        <w:t>To what extent do you agree or disagree that giving back to local communities (e.g. by volunteering) should be considered as a contribution that can reduce the length of time required to qualify for settlement?</w:t>
      </w:r>
    </w:p>
    <w:p w14:paraId="5752FF45" w14:textId="7BAD7700" w:rsidR="00D42126" w:rsidRPr="007E49F2" w:rsidRDefault="00D42126" w:rsidP="00D42126">
      <w:pPr>
        <w:pStyle w:val="NormalWeb"/>
        <w:rPr>
          <w:rFonts w:eastAsia="PMingLiU"/>
        </w:rPr>
      </w:pPr>
      <w:r w:rsidRPr="007E49F2">
        <w:rPr>
          <w:rFonts w:eastAsia="PMingLiU"/>
        </w:rPr>
        <w:t>您在多大程度上同意或不同意：回饋本地社區（例如透過義務工作）應被視為一種貢獻，並可用以縮短符合定居資格所需的居留年期？</w:t>
      </w:r>
    </w:p>
    <w:p w14:paraId="60E84BBE" w14:textId="77777777" w:rsidR="00F63F0E" w:rsidRPr="007E49F2" w:rsidRDefault="00F63F0E" w:rsidP="00F63F0E">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rPr>
        <w:t>(The Home Office recognises the vital role that volunteers play in delivering positive change to their communities, the environment and the lives of others. Volunteers, including those who are migrants, are a valued part of British life and their contributions enrich communities across the country. The Home Office is considering whether giving back to the local community, for example, through volunteering, should be recognised as a form of contribution towards earned settlement.)</w:t>
      </w:r>
    </w:p>
    <w:p w14:paraId="3F6BA78E" w14:textId="15592318" w:rsidR="00E24AC2" w:rsidRPr="007E49F2" w:rsidRDefault="00E24AC2" w:rsidP="00E24AC2">
      <w:pPr>
        <w:pStyle w:val="NormalWeb"/>
        <w:rPr>
          <w:rFonts w:eastAsia="PMingLiU"/>
        </w:rPr>
      </w:pPr>
      <w:r w:rsidRPr="007E49F2">
        <w:rPr>
          <w:rFonts w:eastAsia="PMingLiU"/>
        </w:rPr>
        <w:t>英國內政部認同義工在為其社區、環境及他人生活帶來積極改變方面所發揮的重要作用。義工（包括移民在內）是英國社會中備受重視的一部分，他們的付出豐富了全國各地的社區生活。內政部正考慮是否應將回饋本地社區（例如透過志願服務）視為一種對「</w:t>
      </w:r>
      <w:r w:rsidR="00C057DB" w:rsidRPr="007E49F2">
        <w:rPr>
          <w:rFonts w:eastAsia="PMingLiU"/>
          <w:sz w:val="23"/>
          <w:szCs w:val="23"/>
        </w:rPr>
        <w:t>貢獻為本定居資格</w:t>
      </w:r>
      <w:r w:rsidRPr="007E49F2">
        <w:rPr>
          <w:rFonts w:eastAsia="PMingLiU"/>
        </w:rPr>
        <w:t>」</w:t>
      </w:r>
      <w:r w:rsidR="00430315" w:rsidRPr="007E49F2">
        <w:rPr>
          <w:rFonts w:eastAsia="PMingLiU"/>
          <w:lang w:val="en-US"/>
        </w:rPr>
        <w:t xml:space="preserve"> </w:t>
      </w:r>
      <w:r w:rsidRPr="007E49F2">
        <w:rPr>
          <w:rFonts w:eastAsia="PMingLiU"/>
        </w:rPr>
        <w:t>的貢獻形式。</w:t>
      </w:r>
    </w:p>
    <w:p w14:paraId="12ECA4D3" w14:textId="36507BCD"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CB2AE8" w:rsidRPr="007E49F2">
        <w:rPr>
          <w:rFonts w:ascii="Times New Roman" w:eastAsia="PMingLiU" w:hAnsi="Times New Roman" w:cs="Times New Roman"/>
          <w:color w:val="auto"/>
        </w:rPr>
        <w:t>e</w:t>
      </w:r>
    </w:p>
    <w:p w14:paraId="1B7BE1C9" w14:textId="77777777" w:rsidR="00E24AC2" w:rsidRPr="007E49F2" w:rsidRDefault="00E24AC2" w:rsidP="00E24AC2">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7A919928" w14:textId="77777777"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3EAD9C20" w14:textId="77777777" w:rsidR="00E24AC2" w:rsidRPr="007E49F2" w:rsidRDefault="00E24AC2" w:rsidP="00E24AC2">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254B5690" w14:textId="77777777"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56448B1B" w14:textId="77777777" w:rsidR="00E24AC2" w:rsidRPr="007E49F2" w:rsidRDefault="00E24AC2" w:rsidP="00E24AC2">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1E997EE0" w14:textId="77777777"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Disagree</w:t>
      </w:r>
    </w:p>
    <w:p w14:paraId="01A518B7" w14:textId="77777777" w:rsidR="00E24AC2" w:rsidRPr="007E49F2" w:rsidRDefault="00E24AC2" w:rsidP="00E24AC2">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不同意</w:t>
      </w:r>
    </w:p>
    <w:p w14:paraId="35B1E6F1" w14:textId="77777777"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Strongly disagree</w:t>
      </w:r>
    </w:p>
    <w:p w14:paraId="04F589D1" w14:textId="77777777" w:rsidR="00E24AC2" w:rsidRPr="007E49F2" w:rsidRDefault="00E24AC2" w:rsidP="00E24AC2">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非常不同意</w:t>
      </w:r>
    </w:p>
    <w:p w14:paraId="5AB4C2D5" w14:textId="77777777" w:rsidR="00E24AC2" w:rsidRPr="007E49F2" w:rsidRDefault="00E24AC2" w:rsidP="00E24AC2">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63A35026" w14:textId="77777777" w:rsidR="00E24AC2" w:rsidRPr="007E49F2" w:rsidRDefault="00E24AC2" w:rsidP="00E24AC2">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34ACA28F" w14:textId="77777777" w:rsidR="00E24AC2" w:rsidRPr="007E49F2" w:rsidRDefault="00E24AC2" w:rsidP="00E24AC2">
      <w:pPr>
        <w:rPr>
          <w:b/>
          <w:bCs/>
          <w:u w:val="single"/>
        </w:rPr>
      </w:pPr>
    </w:p>
    <w:p w14:paraId="23696C77" w14:textId="77777777" w:rsidR="00B509F0" w:rsidRPr="007E49F2" w:rsidRDefault="00B509F0">
      <w:pPr>
        <w:rPr>
          <w:b/>
          <w:bCs/>
          <w:u w:val="single"/>
        </w:rPr>
      </w:pPr>
      <w:r w:rsidRPr="007E49F2">
        <w:rPr>
          <w:b/>
          <w:bCs/>
          <w:u w:val="single"/>
        </w:rPr>
        <w:br w:type="page"/>
      </w:r>
    </w:p>
    <w:p w14:paraId="3B6A9E97" w14:textId="5B56939A" w:rsidR="00E24AC2" w:rsidRPr="007E49F2" w:rsidRDefault="00E24AC2" w:rsidP="00E24AC2">
      <w:pPr>
        <w:rPr>
          <w:b/>
          <w:bCs/>
          <w:u w:val="single"/>
        </w:rPr>
      </w:pPr>
      <w:r w:rsidRPr="007E49F2">
        <w:rPr>
          <w:b/>
          <w:bCs/>
          <w:u w:val="single"/>
        </w:rPr>
        <w:lastRenderedPageBreak/>
        <w:t>Q25</w:t>
      </w:r>
    </w:p>
    <w:p w14:paraId="6DA90EA4" w14:textId="77777777" w:rsidR="00E24AC2" w:rsidRPr="007E49F2" w:rsidRDefault="00E24AC2" w:rsidP="00E24AC2">
      <w:pPr>
        <w:rPr>
          <w:b/>
          <w:bCs/>
          <w:color w:val="000000"/>
          <w:u w:val="single"/>
          <w:lang w:val="en-GB" w:eastAsia="zh-TW"/>
          <w14:textOutline w14:w="0" w14:cap="flat" w14:cmpd="sng" w14:algn="ctr">
            <w14:noFill/>
            <w14:prstDash w14:val="solid"/>
            <w14:bevel/>
          </w14:textOutline>
        </w:rPr>
      </w:pPr>
    </w:p>
    <w:p w14:paraId="464788B1" w14:textId="77777777" w:rsidR="00E24AC2" w:rsidRPr="007E49F2" w:rsidRDefault="00E24AC2" w:rsidP="00DC1F4B">
      <w:pPr>
        <w:pStyle w:val="Default"/>
        <w:spacing w:before="0" w:after="240" w:line="240" w:lineRule="auto"/>
        <w:rPr>
          <w:rFonts w:ascii="Times New Roman" w:eastAsia="PMingLiU" w:hAnsi="Times New Roman" w:cs="Times New Roman"/>
          <w:b/>
          <w:bCs/>
          <w:lang w:val="en-US"/>
        </w:rPr>
      </w:pPr>
      <w:r w:rsidRPr="007E49F2">
        <w:rPr>
          <w:rFonts w:ascii="Times New Roman" w:eastAsia="PMingLiU" w:hAnsi="Times New Roman" w:cs="Times New Roman"/>
          <w:b/>
          <w:bCs/>
          <w:lang w:val="en-US"/>
        </w:rPr>
        <w:t xml:space="preserve">Do you have any further comments on how ‘Contributions’ should be considered in relation to settlement, including any potential benefits or challenges of </w:t>
      </w:r>
      <w:proofErr w:type="spellStart"/>
      <w:r w:rsidRPr="007E49F2">
        <w:rPr>
          <w:rFonts w:ascii="Times New Roman" w:eastAsia="PMingLiU" w:hAnsi="Times New Roman" w:cs="Times New Roman"/>
          <w:b/>
          <w:bCs/>
          <w:lang w:val="en-US"/>
        </w:rPr>
        <w:t>recognising</w:t>
      </w:r>
      <w:proofErr w:type="spellEnd"/>
      <w:r w:rsidRPr="007E49F2">
        <w:rPr>
          <w:rFonts w:ascii="Times New Roman" w:eastAsia="PMingLiU" w:hAnsi="Times New Roman" w:cs="Times New Roman"/>
          <w:b/>
          <w:bCs/>
          <w:lang w:val="en-US"/>
        </w:rPr>
        <w:t xml:space="preserve"> giving back to the community as a contribution towards settlement?</w:t>
      </w:r>
    </w:p>
    <w:p w14:paraId="42CDB7FE" w14:textId="59BB654A" w:rsidR="00E24AC2" w:rsidRPr="007E49F2" w:rsidRDefault="00E24AC2" w:rsidP="00E24AC2">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rPr>
        <w:t>您對於在定居審批中應如何考慮「貢獻」（</w:t>
      </w:r>
      <w:r w:rsidRPr="007E49F2">
        <w:rPr>
          <w:rFonts w:ascii="Times New Roman" w:eastAsia="PMingLiU" w:hAnsi="Times New Roman" w:cs="Times New Roman"/>
        </w:rPr>
        <w:t>Contributions</w:t>
      </w:r>
      <w:r w:rsidRPr="007E49F2">
        <w:rPr>
          <w:rFonts w:ascii="Times New Roman" w:eastAsia="PMingLiU" w:hAnsi="Times New Roman" w:cs="Times New Roman"/>
        </w:rPr>
        <w:t>）是否還有其他意見，包括將回饋社區視為取得定居資格的一種貢獻，可能帶來的潛在好處或挑戰？</w:t>
      </w:r>
    </w:p>
    <w:tbl>
      <w:tblPr>
        <w:tblStyle w:val="TableGrid"/>
        <w:tblW w:w="0" w:type="auto"/>
        <w:tblLook w:val="04A0" w:firstRow="1" w:lastRow="0" w:firstColumn="1" w:lastColumn="0" w:noHBand="0" w:noVBand="1"/>
      </w:tblPr>
      <w:tblGrid>
        <w:gridCol w:w="9628"/>
      </w:tblGrid>
      <w:tr w:rsidR="00E24AC2" w:rsidRPr="007E49F2" w14:paraId="0CB43027" w14:textId="77777777" w:rsidTr="00E24AC2">
        <w:tc>
          <w:tcPr>
            <w:tcW w:w="9628" w:type="dxa"/>
          </w:tcPr>
          <w:p w14:paraId="235B9D74" w14:textId="53D5BC66" w:rsidR="00E24AC2" w:rsidRPr="007E49F2" w:rsidRDefault="00E24AC2" w:rsidP="00E24A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eastAsia="PMingLiU" w:hAnsi="Times New Roman" w:cs="Times New Roman"/>
                <w:color w:val="00B050"/>
              </w:rPr>
            </w:pPr>
          </w:p>
        </w:tc>
      </w:tr>
    </w:tbl>
    <w:p w14:paraId="173FE41A" w14:textId="50BEEAD7" w:rsidR="00E24AC2" w:rsidRPr="007E49F2" w:rsidRDefault="00E24AC2" w:rsidP="00E24AC2">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Please keep your response to 200 words and focus on the points you feel are most important.</w:t>
      </w:r>
    </w:p>
    <w:p w14:paraId="1B9577A7" w14:textId="091E7B29" w:rsidR="006A6489" w:rsidRPr="007E49F2" w:rsidRDefault="00E24AC2" w:rsidP="00E24AC2">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請將您的回應限制在</w:t>
      </w:r>
      <w:r w:rsidRPr="007E49F2">
        <w:rPr>
          <w:rFonts w:ascii="Times New Roman" w:eastAsia="PMingLiU" w:hAnsi="Times New Roman" w:cs="Times New Roman"/>
          <w:sz w:val="20"/>
          <w:szCs w:val="20"/>
        </w:rPr>
        <w:t xml:space="preserve"> 200 </w:t>
      </w:r>
      <w:r w:rsidRPr="007E49F2">
        <w:rPr>
          <w:rFonts w:ascii="Times New Roman" w:eastAsia="PMingLiU" w:hAnsi="Times New Roman" w:cs="Times New Roman"/>
          <w:sz w:val="20"/>
          <w:szCs w:val="20"/>
        </w:rPr>
        <w:t>字以內，並重點說明您認為最重要的觀點。</w:t>
      </w:r>
    </w:p>
    <w:p w14:paraId="501BFB23" w14:textId="77777777" w:rsidR="006A6489" w:rsidRPr="007E49F2" w:rsidRDefault="006A6489" w:rsidP="00DC1F4B">
      <w:pPr>
        <w:pStyle w:val="Default"/>
        <w:spacing w:before="0" w:after="240" w:line="240" w:lineRule="auto"/>
        <w:rPr>
          <w:rFonts w:ascii="Times New Roman" w:eastAsia="PMingLiU" w:hAnsi="Times New Roman" w:cs="Times New Roman"/>
        </w:rPr>
      </w:pPr>
    </w:p>
    <w:p w14:paraId="35023924" w14:textId="77777777" w:rsidR="00B509F0" w:rsidRPr="007E49F2" w:rsidRDefault="00B509F0">
      <w:pPr>
        <w:rPr>
          <w:color w:val="000000"/>
          <w:lang w:val="en-GB" w:eastAsia="zh-TW"/>
          <w14:textOutline w14:w="0" w14:cap="flat" w14:cmpd="sng" w14:algn="ctr">
            <w14:noFill/>
            <w14:prstDash w14:val="solid"/>
            <w14:bevel/>
          </w14:textOutline>
        </w:rPr>
      </w:pPr>
      <w:r w:rsidRPr="007E49F2">
        <w:rPr>
          <w:lang w:eastAsia="zh-TW"/>
        </w:rPr>
        <w:br w:type="page"/>
      </w:r>
    </w:p>
    <w:p w14:paraId="5C7E53C4" w14:textId="1E72CBD4" w:rsidR="006A6489" w:rsidRPr="007E49F2" w:rsidRDefault="00436C23" w:rsidP="00DC1F4B">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rPr>
        <w:lastRenderedPageBreak/>
        <w:t xml:space="preserve">This section focuses on ‘Residence’. This pillar aims to recognise lawful, continuous residence in the UK. </w:t>
      </w:r>
      <w:proofErr w:type="gramStart"/>
      <w:r w:rsidRPr="007E49F2">
        <w:rPr>
          <w:rFonts w:ascii="Times New Roman" w:eastAsia="PMingLiU" w:hAnsi="Times New Roman" w:cs="Times New Roman"/>
        </w:rPr>
        <w:t>In order to</w:t>
      </w:r>
      <w:proofErr w:type="gramEnd"/>
      <w:r w:rsidRPr="007E49F2">
        <w:rPr>
          <w:rFonts w:ascii="Times New Roman" w:eastAsia="PMingLiU" w:hAnsi="Times New Roman" w:cs="Times New Roman"/>
        </w:rPr>
        <w:t xml:space="preserve"> meet the qualifying period for settlement, applicants will need to have spent the required time in the UK on a route, or routes, that leads to settlement set out in the existing Immigration Rules.</w:t>
      </w:r>
    </w:p>
    <w:p w14:paraId="0464218B" w14:textId="65C684A3" w:rsidR="00436C23" w:rsidRPr="007E49F2" w:rsidRDefault="00436C23" w:rsidP="00DC1F4B">
      <w:pPr>
        <w:pStyle w:val="Default"/>
        <w:spacing w:before="0" w:after="240" w:line="240" w:lineRule="auto"/>
        <w:rPr>
          <w:rFonts w:ascii="Times New Roman" w:eastAsia="PMingLiU" w:hAnsi="Times New Roman" w:cs="Times New Roman"/>
        </w:rPr>
      </w:pPr>
      <w:r w:rsidRPr="007E49F2">
        <w:rPr>
          <w:rFonts w:ascii="Times New Roman" w:eastAsia="PMingLiU" w:hAnsi="Times New Roman" w:cs="Times New Roman"/>
        </w:rPr>
        <w:t>這部分內容側重於「居住」。該支柱旨在承認在英國的合法、持續居住。為了符合定居所需的居住期限，申請人需在可通往定居的途徑或多條途徑上，在英國居住達到規定時間，這些途徑已在現行移民規則中列明。</w:t>
      </w:r>
    </w:p>
    <w:p w14:paraId="3B1AC172" w14:textId="37B19FF7" w:rsidR="00436C23" w:rsidRPr="007E49F2" w:rsidRDefault="00436C23" w:rsidP="00436C23">
      <w:pPr>
        <w:pStyle w:val="Default"/>
        <w:spacing w:after="240"/>
        <w:rPr>
          <w:rFonts w:ascii="Times New Roman" w:eastAsia="PMingLiU" w:hAnsi="Times New Roman" w:cs="Times New Roman"/>
        </w:rPr>
      </w:pPr>
      <w:r w:rsidRPr="007E49F2">
        <w:rPr>
          <w:rFonts w:ascii="Times New Roman" w:eastAsia="PMingLiU" w:hAnsi="Times New Roman" w:cs="Times New Roman"/>
        </w:rPr>
        <w:t>Under the proposed reforms, a person’s pathway to settlement will also depend on their history of compliance with immigration laws. Applicants who arrived in the UK illegally (e.g. via a small boat), arrived in the UK on a visit visa, or who have overstayed their visa for 6 months or more, will have additional time added to their standard qualifying period for settlement, or prevented from settling in the UK altogether.</w:t>
      </w:r>
    </w:p>
    <w:p w14:paraId="70F4A8BF" w14:textId="0AB26F0C" w:rsidR="00436C23" w:rsidRPr="007E49F2" w:rsidRDefault="00436C23" w:rsidP="00436C23">
      <w:pPr>
        <w:pStyle w:val="Default"/>
        <w:spacing w:after="240"/>
        <w:rPr>
          <w:rFonts w:ascii="Times New Roman" w:eastAsia="PMingLiU" w:hAnsi="Times New Roman" w:cs="Times New Roman"/>
        </w:rPr>
      </w:pPr>
      <w:r w:rsidRPr="007E49F2">
        <w:rPr>
          <w:rFonts w:ascii="Times New Roman" w:eastAsia="PMingLiU" w:hAnsi="Times New Roman" w:cs="Times New Roman"/>
        </w:rPr>
        <w:t>根據擬議的改革，個人的定居途徑還將取決於其遵守移民法例的歷史。對於非法抵達英國的申請人（例如乘小艇抵達）、持訪問簽證抵達英國的申請人，或簽證逾期停留</w:t>
      </w:r>
      <w:r w:rsidRPr="007E49F2">
        <w:rPr>
          <w:rFonts w:ascii="Times New Roman" w:eastAsia="PMingLiU" w:hAnsi="Times New Roman" w:cs="Times New Roman"/>
        </w:rPr>
        <w:t>6</w:t>
      </w:r>
      <w:r w:rsidRPr="007E49F2">
        <w:rPr>
          <w:rFonts w:ascii="Times New Roman" w:eastAsia="PMingLiU" w:hAnsi="Times New Roman" w:cs="Times New Roman"/>
        </w:rPr>
        <w:t>個月或以上的人，將在其標準定居資格期間額外增加時間，或可能完全無法在英國定居。</w:t>
      </w:r>
    </w:p>
    <w:p w14:paraId="280C75C8" w14:textId="77777777" w:rsidR="00436C23" w:rsidRPr="007E49F2" w:rsidRDefault="00436C23" w:rsidP="00436C23">
      <w:pPr>
        <w:pStyle w:val="Default"/>
        <w:spacing w:after="240"/>
        <w:rPr>
          <w:rFonts w:ascii="Times New Roman" w:eastAsia="PMingLiU" w:hAnsi="Times New Roman" w:cs="Times New Roman"/>
        </w:rPr>
      </w:pPr>
    </w:p>
    <w:p w14:paraId="5F1247CA" w14:textId="693B02BF" w:rsidR="00436C23" w:rsidRPr="007E49F2" w:rsidRDefault="00436C23" w:rsidP="00436C23">
      <w:pPr>
        <w:pStyle w:val="Default"/>
        <w:spacing w:after="240"/>
        <w:rPr>
          <w:rFonts w:ascii="Times New Roman" w:eastAsia="PMingLiU" w:hAnsi="Times New Roman" w:cs="Times New Roman"/>
          <w:b/>
          <w:bCs/>
          <w:u w:val="single"/>
        </w:rPr>
      </w:pPr>
      <w:r w:rsidRPr="007E49F2">
        <w:rPr>
          <w:rFonts w:ascii="Times New Roman" w:eastAsia="PMingLiU" w:hAnsi="Times New Roman" w:cs="Times New Roman"/>
          <w:b/>
          <w:bCs/>
          <w:u w:val="single"/>
        </w:rPr>
        <w:t>Q26</w:t>
      </w:r>
    </w:p>
    <w:p w14:paraId="6DDD3F25" w14:textId="77777777" w:rsidR="00436C23" w:rsidRPr="007E49F2" w:rsidRDefault="00436C23" w:rsidP="00436C23">
      <w:pPr>
        <w:pStyle w:val="Default"/>
        <w:spacing w:after="240"/>
        <w:rPr>
          <w:rFonts w:ascii="Times New Roman" w:eastAsia="PMingLiU" w:hAnsi="Times New Roman" w:cs="Times New Roman"/>
        </w:rPr>
      </w:pPr>
      <w:r w:rsidRPr="007E49F2">
        <w:rPr>
          <w:rFonts w:ascii="Times New Roman" w:eastAsia="PMingLiU" w:hAnsi="Times New Roman" w:cs="Times New Roman"/>
          <w:b/>
          <w:bCs/>
          <w:sz w:val="28"/>
          <w:szCs w:val="28"/>
        </w:rPr>
        <w:t>Which of the following penalties do you think should be applied to each of the following applicants?</w:t>
      </w:r>
      <w:r w:rsidRPr="007E49F2">
        <w:rPr>
          <w:rFonts w:ascii="Times New Roman" w:eastAsia="PMingLiU" w:hAnsi="Times New Roman" w:cs="Times New Roman"/>
        </w:rPr>
        <w:t xml:space="preserve"> </w:t>
      </w:r>
    </w:p>
    <w:p w14:paraId="7A26DD3D" w14:textId="21430CB2" w:rsidR="00436C23" w:rsidRPr="007E49F2" w:rsidRDefault="00436C23" w:rsidP="00436C23">
      <w:pPr>
        <w:pStyle w:val="Default"/>
        <w:spacing w:after="240"/>
        <w:rPr>
          <w:rFonts w:ascii="Times New Roman" w:eastAsia="PMingLiU" w:hAnsi="Times New Roman" w:cs="Times New Roman"/>
        </w:rPr>
      </w:pPr>
      <w:r w:rsidRPr="007E49F2">
        <w:rPr>
          <w:rFonts w:ascii="Times New Roman" w:eastAsia="PMingLiU" w:hAnsi="Times New Roman" w:cs="Times New Roman"/>
        </w:rPr>
        <w:t>應對以下申請人適用的處罰：</w:t>
      </w:r>
    </w:p>
    <w:p w14:paraId="10B1317F" w14:textId="1177A645" w:rsidR="00436C23" w:rsidRPr="007E49F2" w:rsidRDefault="00436C23" w:rsidP="00436C23">
      <w:pPr>
        <w:pStyle w:val="Default"/>
        <w:spacing w:after="240"/>
        <w:rPr>
          <w:rFonts w:ascii="Times New Roman" w:eastAsia="PMingLiU" w:hAnsi="Times New Roman" w:cs="Times New Roman"/>
          <w:b/>
          <w:bCs/>
          <w:u w:val="single"/>
        </w:rPr>
      </w:pPr>
      <w:r w:rsidRPr="007E49F2">
        <w:rPr>
          <w:rFonts w:ascii="Times New Roman" w:eastAsia="PMingLiU" w:hAnsi="Times New Roman" w:cs="Times New Roman"/>
          <w:b/>
          <w:bCs/>
          <w:u w:val="single"/>
        </w:rPr>
        <w:t>Q26a</w:t>
      </w:r>
    </w:p>
    <w:p w14:paraId="480171A1" w14:textId="7C6B2EDD" w:rsidR="00436C23" w:rsidRPr="007E49F2" w:rsidRDefault="00436C23" w:rsidP="00436C23">
      <w:pPr>
        <w:pStyle w:val="Default"/>
        <w:spacing w:after="240"/>
        <w:rPr>
          <w:rFonts w:ascii="Times New Roman" w:eastAsia="PMingLiU" w:hAnsi="Times New Roman" w:cs="Times New Roman"/>
          <w:b/>
          <w:bCs/>
          <w:sz w:val="28"/>
          <w:szCs w:val="28"/>
        </w:rPr>
      </w:pPr>
      <w:r w:rsidRPr="007E49F2">
        <w:rPr>
          <w:rFonts w:ascii="Times New Roman" w:eastAsia="PMingLiU" w:hAnsi="Times New Roman" w:cs="Times New Roman"/>
          <w:b/>
          <w:bCs/>
          <w:sz w:val="28"/>
          <w:szCs w:val="28"/>
        </w:rPr>
        <w:t>Applicants who arrived in the UK illegally</w:t>
      </w:r>
    </w:p>
    <w:p w14:paraId="57BEBABF" w14:textId="1D73279F" w:rsidR="00436C23" w:rsidRPr="007E49F2" w:rsidRDefault="00436C23" w:rsidP="00436C23">
      <w:pPr>
        <w:pStyle w:val="Default"/>
        <w:spacing w:after="240"/>
        <w:rPr>
          <w:rFonts w:ascii="Times New Roman" w:eastAsia="PMingLiU" w:hAnsi="Times New Roman" w:cs="Times New Roman"/>
        </w:rPr>
      </w:pPr>
      <w:r w:rsidRPr="007E49F2">
        <w:rPr>
          <w:rFonts w:ascii="Times New Roman" w:eastAsia="PMingLiU" w:hAnsi="Times New Roman" w:cs="Times New Roman"/>
        </w:rPr>
        <w:t>非法抵達英國的申請人</w:t>
      </w:r>
    </w:p>
    <w:p w14:paraId="2D960884" w14:textId="14971726" w:rsidR="00436C23" w:rsidRPr="007E49F2" w:rsidRDefault="00436C23"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20 years</w:t>
      </w:r>
    </w:p>
    <w:p w14:paraId="503673FD" w14:textId="0ECABE1F" w:rsidR="00436C23"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00436C23" w:rsidRPr="007E49F2">
        <w:rPr>
          <w:rFonts w:ascii="Times New Roman" w:eastAsia="PMingLiU" w:hAnsi="Times New Roman" w:cs="Times New Roman"/>
        </w:rPr>
        <w:t>20</w:t>
      </w:r>
      <w:r w:rsidR="00436C23" w:rsidRPr="007E49F2">
        <w:rPr>
          <w:rFonts w:ascii="Times New Roman" w:eastAsia="PMingLiU" w:hAnsi="Times New Roman" w:cs="Times New Roman"/>
        </w:rPr>
        <w:t>年</w:t>
      </w:r>
    </w:p>
    <w:p w14:paraId="704BF248" w14:textId="4506E930"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10 years</w:t>
      </w:r>
    </w:p>
    <w:p w14:paraId="2C9A9BEF" w14:textId="54A9B646"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10</w:t>
      </w:r>
      <w:r w:rsidRPr="007E49F2">
        <w:rPr>
          <w:rFonts w:ascii="Times New Roman" w:eastAsia="PMingLiU" w:hAnsi="Times New Roman" w:cs="Times New Roman"/>
        </w:rPr>
        <w:t>年</w:t>
      </w:r>
    </w:p>
    <w:p w14:paraId="01CD40CC" w14:textId="567489DC"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5years</w:t>
      </w:r>
    </w:p>
    <w:p w14:paraId="3A3B794C" w14:textId="6DBAF77F"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5</w:t>
      </w:r>
      <w:r w:rsidRPr="007E49F2">
        <w:rPr>
          <w:rFonts w:ascii="Times New Roman" w:eastAsia="PMingLiU" w:hAnsi="Times New Roman" w:cs="Times New Roman"/>
        </w:rPr>
        <w:t>年</w:t>
      </w:r>
    </w:p>
    <w:p w14:paraId="393F1609"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lang w:val="en-US"/>
        </w:rPr>
        <w:t>There should be no penalty for these applicants</w:t>
      </w:r>
    </w:p>
    <w:p w14:paraId="443D280B" w14:textId="77777777" w:rsidR="00334D42" w:rsidRPr="007E49F2" w:rsidRDefault="00334D42" w:rsidP="00334D42">
      <w:pPr>
        <w:pStyle w:val="NormalWeb"/>
        <w:snapToGrid w:val="0"/>
        <w:spacing w:before="0" w:beforeAutospacing="0" w:after="0" w:afterAutospacing="0"/>
        <w:ind w:left="720"/>
        <w:rPr>
          <w:rFonts w:eastAsia="PMingLiU"/>
          <w:lang w:val="en-US"/>
        </w:rPr>
      </w:pPr>
      <w:r w:rsidRPr="007E49F2">
        <w:rPr>
          <w:rFonts w:eastAsia="PMingLiU"/>
        </w:rPr>
        <w:t>不應處罰這類申請人</w:t>
      </w:r>
    </w:p>
    <w:p w14:paraId="7936007D"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72DBC12A" w14:textId="5F2128D3" w:rsidR="00334D42" w:rsidRPr="007E49F2" w:rsidRDefault="00334D42" w:rsidP="00334D42">
      <w:pPr>
        <w:pStyle w:val="NormalWeb"/>
        <w:snapToGrid w:val="0"/>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206CAAD2" w14:textId="77777777" w:rsidR="00334D42" w:rsidRPr="007E49F2" w:rsidRDefault="00334D42" w:rsidP="00334D42">
      <w:pPr>
        <w:pStyle w:val="NormalWeb"/>
        <w:snapToGrid w:val="0"/>
        <w:spacing w:before="0" w:beforeAutospacing="0" w:after="0" w:afterAutospacing="0"/>
        <w:rPr>
          <w:rFonts w:eastAsia="PMingLiU"/>
          <w:lang w:val="en-US"/>
        </w:rPr>
      </w:pPr>
    </w:p>
    <w:p w14:paraId="3CA1B3B7" w14:textId="77777777" w:rsidR="00334D42" w:rsidRPr="007E49F2" w:rsidRDefault="00334D42" w:rsidP="00334D42">
      <w:pPr>
        <w:pStyle w:val="NormalWeb"/>
        <w:snapToGrid w:val="0"/>
        <w:spacing w:before="0" w:beforeAutospacing="0" w:after="0" w:afterAutospacing="0"/>
        <w:rPr>
          <w:rFonts w:eastAsia="PMingLiU"/>
          <w:lang w:val="en-US"/>
        </w:rPr>
      </w:pPr>
    </w:p>
    <w:p w14:paraId="6E993E65" w14:textId="77777777" w:rsidR="00B509F0" w:rsidRPr="007E49F2" w:rsidRDefault="00B509F0" w:rsidP="00334D42">
      <w:pPr>
        <w:pStyle w:val="NormalWeb"/>
        <w:snapToGrid w:val="0"/>
        <w:spacing w:before="0" w:beforeAutospacing="0" w:after="0" w:afterAutospacing="0"/>
        <w:rPr>
          <w:rFonts w:eastAsia="PMingLiU"/>
          <w:lang w:val="en-US"/>
        </w:rPr>
      </w:pPr>
    </w:p>
    <w:p w14:paraId="0E00C327" w14:textId="1DF3BFFE" w:rsidR="00334D42" w:rsidRPr="007E49F2" w:rsidRDefault="00334D42" w:rsidP="00334D42">
      <w:pPr>
        <w:pStyle w:val="NormalWeb"/>
        <w:snapToGrid w:val="0"/>
        <w:spacing w:before="0" w:beforeAutospacing="0" w:after="0" w:afterAutospacing="0"/>
        <w:rPr>
          <w:rFonts w:eastAsia="PMingLiU"/>
          <w:b/>
          <w:bCs/>
          <w:u w:val="single"/>
          <w:lang w:val="en-US"/>
        </w:rPr>
      </w:pPr>
      <w:r w:rsidRPr="007E49F2">
        <w:rPr>
          <w:rFonts w:eastAsia="PMingLiU"/>
          <w:b/>
          <w:bCs/>
          <w:u w:val="single"/>
          <w:lang w:val="en-US"/>
        </w:rPr>
        <w:lastRenderedPageBreak/>
        <w:t>Q26b</w:t>
      </w:r>
    </w:p>
    <w:p w14:paraId="02D5D88D" w14:textId="77777777" w:rsidR="00334D42" w:rsidRPr="007E49F2" w:rsidRDefault="00334D42" w:rsidP="00334D42">
      <w:pPr>
        <w:pStyle w:val="NormalWeb"/>
        <w:snapToGrid w:val="0"/>
        <w:spacing w:before="0" w:beforeAutospacing="0" w:after="0" w:afterAutospacing="0"/>
        <w:rPr>
          <w:rFonts w:eastAsia="PMingLiU"/>
          <w:b/>
          <w:bCs/>
          <w:u w:val="single"/>
          <w:lang w:val="en-US"/>
        </w:rPr>
      </w:pPr>
    </w:p>
    <w:p w14:paraId="0EB4DAE7" w14:textId="32A67883" w:rsidR="00334D42" w:rsidRPr="007E49F2" w:rsidRDefault="00334D42" w:rsidP="00334D42">
      <w:pPr>
        <w:pStyle w:val="NormalWeb"/>
        <w:snapToGrid w:val="0"/>
        <w:spacing w:before="0" w:beforeAutospacing="0" w:after="0" w:afterAutospacing="0"/>
        <w:rPr>
          <w:rFonts w:eastAsia="PMingLiU"/>
          <w:b/>
          <w:bCs/>
          <w:sz w:val="28"/>
          <w:szCs w:val="28"/>
          <w:lang w:val="en-US"/>
        </w:rPr>
      </w:pPr>
      <w:r w:rsidRPr="007E49F2">
        <w:rPr>
          <w:rFonts w:eastAsia="PMingLiU"/>
          <w:b/>
          <w:bCs/>
          <w:sz w:val="28"/>
          <w:szCs w:val="28"/>
          <w:lang w:val="en-US"/>
        </w:rPr>
        <w:t>Applicants who initially entered the UK on a temporary visit visa (typically this visa permits stays of up to 6 months for tourism, visiting family or friends or short-term business activities)</w:t>
      </w:r>
    </w:p>
    <w:p w14:paraId="406515DF" w14:textId="77777777" w:rsidR="00334D42" w:rsidRPr="007E49F2" w:rsidRDefault="00334D42" w:rsidP="00334D42">
      <w:pPr>
        <w:pStyle w:val="NormalWeb"/>
        <w:snapToGrid w:val="0"/>
        <w:spacing w:before="0" w:beforeAutospacing="0" w:after="0" w:afterAutospacing="0"/>
        <w:rPr>
          <w:rFonts w:eastAsia="PMingLiU"/>
          <w:b/>
          <w:bCs/>
          <w:sz w:val="28"/>
          <w:szCs w:val="28"/>
          <w:lang w:val="en-US"/>
        </w:rPr>
      </w:pPr>
    </w:p>
    <w:p w14:paraId="45FBBA20" w14:textId="7A5ACA24" w:rsidR="00334D42" w:rsidRPr="007E49F2" w:rsidRDefault="00334D42" w:rsidP="00334D42">
      <w:pPr>
        <w:pStyle w:val="NormalWeb"/>
        <w:snapToGrid w:val="0"/>
        <w:spacing w:before="0" w:beforeAutospacing="0" w:after="0" w:afterAutospacing="0"/>
        <w:rPr>
          <w:rFonts w:eastAsia="PMingLiU"/>
        </w:rPr>
      </w:pPr>
      <w:r w:rsidRPr="007E49F2">
        <w:rPr>
          <w:rFonts w:eastAsia="PMingLiU"/>
        </w:rPr>
        <w:t>最初以臨時訪問簽證進入英國的申請人（通常此簽證允許停留最多</w:t>
      </w:r>
      <w:r w:rsidRPr="007E49F2">
        <w:rPr>
          <w:rFonts w:eastAsia="PMingLiU"/>
        </w:rPr>
        <w:t>6</w:t>
      </w:r>
      <w:r w:rsidRPr="007E49F2">
        <w:rPr>
          <w:rFonts w:eastAsia="PMingLiU"/>
        </w:rPr>
        <w:t>個月，用於旅遊、探親訪友或短期商務活動</w:t>
      </w:r>
      <w:r w:rsidR="00496D31" w:rsidRPr="007E49F2">
        <w:rPr>
          <w:rFonts w:eastAsia="PMingLiU"/>
        </w:rPr>
        <w:t>）</w:t>
      </w:r>
    </w:p>
    <w:p w14:paraId="6F04551B" w14:textId="77777777" w:rsidR="00334D42" w:rsidRPr="007E49F2" w:rsidRDefault="00334D42" w:rsidP="00334D42">
      <w:pPr>
        <w:pStyle w:val="NormalWeb"/>
        <w:snapToGrid w:val="0"/>
        <w:spacing w:before="0" w:beforeAutospacing="0" w:after="0" w:afterAutospacing="0"/>
        <w:rPr>
          <w:rFonts w:eastAsia="PMingLiU"/>
        </w:rPr>
      </w:pPr>
    </w:p>
    <w:p w14:paraId="77B54226"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20 years</w:t>
      </w:r>
    </w:p>
    <w:p w14:paraId="7FB7A4F6"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20</w:t>
      </w:r>
      <w:r w:rsidRPr="007E49F2">
        <w:rPr>
          <w:rFonts w:ascii="Times New Roman" w:eastAsia="PMingLiU" w:hAnsi="Times New Roman" w:cs="Times New Roman"/>
        </w:rPr>
        <w:t>年</w:t>
      </w:r>
    </w:p>
    <w:p w14:paraId="434066A1"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10 years</w:t>
      </w:r>
    </w:p>
    <w:p w14:paraId="18AE12AC"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10</w:t>
      </w:r>
      <w:r w:rsidRPr="007E49F2">
        <w:rPr>
          <w:rFonts w:ascii="Times New Roman" w:eastAsia="PMingLiU" w:hAnsi="Times New Roman" w:cs="Times New Roman"/>
        </w:rPr>
        <w:t>年</w:t>
      </w:r>
    </w:p>
    <w:p w14:paraId="690EFE57"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5years</w:t>
      </w:r>
    </w:p>
    <w:p w14:paraId="7F402FBC"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5</w:t>
      </w:r>
      <w:r w:rsidRPr="007E49F2">
        <w:rPr>
          <w:rFonts w:ascii="Times New Roman" w:eastAsia="PMingLiU" w:hAnsi="Times New Roman" w:cs="Times New Roman"/>
        </w:rPr>
        <w:t>年</w:t>
      </w:r>
    </w:p>
    <w:p w14:paraId="5C744139"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lang w:val="en-US"/>
        </w:rPr>
        <w:t>There should be no penalty for these applicants</w:t>
      </w:r>
    </w:p>
    <w:p w14:paraId="72F70058" w14:textId="77777777" w:rsidR="00334D42" w:rsidRPr="007E49F2" w:rsidRDefault="00334D42" w:rsidP="00334D42">
      <w:pPr>
        <w:pStyle w:val="NormalWeb"/>
        <w:snapToGrid w:val="0"/>
        <w:spacing w:before="0" w:beforeAutospacing="0" w:after="0" w:afterAutospacing="0"/>
        <w:ind w:left="720"/>
        <w:rPr>
          <w:rFonts w:eastAsia="PMingLiU"/>
          <w:lang w:val="en-US"/>
        </w:rPr>
      </w:pPr>
      <w:r w:rsidRPr="007E49F2">
        <w:rPr>
          <w:rFonts w:eastAsia="PMingLiU"/>
        </w:rPr>
        <w:t>不應處罰這類申請人</w:t>
      </w:r>
    </w:p>
    <w:p w14:paraId="08D52B9B"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74F681B1" w14:textId="77777777" w:rsidR="00334D42" w:rsidRPr="007E49F2" w:rsidRDefault="00334D42" w:rsidP="00334D42">
      <w:pPr>
        <w:pStyle w:val="NormalWeb"/>
        <w:snapToGrid w:val="0"/>
        <w:spacing w:before="0" w:beforeAutospacing="0" w:after="0" w:afterAutospacing="0"/>
        <w:ind w:left="720"/>
        <w:rPr>
          <w:rFonts w:eastAsia="PMingLiU"/>
          <w:lang w:val="zh-TW"/>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3CFE0291" w14:textId="77777777" w:rsidR="00334D42" w:rsidRPr="007E49F2" w:rsidRDefault="00334D42" w:rsidP="00334D42">
      <w:pPr>
        <w:pStyle w:val="NormalWeb"/>
        <w:snapToGrid w:val="0"/>
        <w:spacing w:before="0" w:beforeAutospacing="0" w:after="0" w:afterAutospacing="0"/>
        <w:rPr>
          <w:rFonts w:eastAsia="PMingLiU"/>
          <w:b/>
          <w:bCs/>
          <w:sz w:val="28"/>
          <w:szCs w:val="28"/>
          <w:lang w:val="en-US"/>
        </w:rPr>
      </w:pPr>
    </w:p>
    <w:p w14:paraId="1D76249E" w14:textId="17FE6C1C" w:rsidR="00334D42" w:rsidRPr="007E49F2" w:rsidRDefault="00334D42" w:rsidP="00334D42">
      <w:pPr>
        <w:pStyle w:val="NormalWeb"/>
        <w:snapToGrid w:val="0"/>
        <w:spacing w:before="0" w:beforeAutospacing="0" w:after="0" w:afterAutospacing="0"/>
        <w:rPr>
          <w:rFonts w:eastAsia="PMingLiU"/>
          <w:b/>
          <w:bCs/>
          <w:u w:val="single"/>
          <w:lang w:val="zh-TW"/>
        </w:rPr>
      </w:pPr>
      <w:r w:rsidRPr="007E49F2">
        <w:rPr>
          <w:rFonts w:eastAsia="PMingLiU"/>
          <w:b/>
          <w:bCs/>
          <w:u w:val="single"/>
          <w:lang w:val="zh-TW"/>
        </w:rPr>
        <w:t>Q26c</w:t>
      </w:r>
    </w:p>
    <w:p w14:paraId="5C2BF580" w14:textId="77777777" w:rsidR="00334D42" w:rsidRPr="007E49F2" w:rsidRDefault="00334D42" w:rsidP="00334D42">
      <w:pPr>
        <w:pStyle w:val="NormalWeb"/>
        <w:snapToGrid w:val="0"/>
        <w:spacing w:before="0" w:beforeAutospacing="0" w:after="0" w:afterAutospacing="0"/>
        <w:rPr>
          <w:rFonts w:eastAsia="PMingLiU"/>
          <w:b/>
          <w:bCs/>
          <w:sz w:val="28"/>
          <w:szCs w:val="28"/>
          <w:lang w:val="en-US"/>
        </w:rPr>
      </w:pPr>
    </w:p>
    <w:p w14:paraId="248E23C7" w14:textId="71E4115B" w:rsidR="00334D42" w:rsidRPr="007E49F2" w:rsidRDefault="00334D42" w:rsidP="00334D42">
      <w:pPr>
        <w:pStyle w:val="NormalWeb"/>
        <w:snapToGrid w:val="0"/>
        <w:spacing w:before="0" w:beforeAutospacing="0" w:after="0" w:afterAutospacing="0"/>
        <w:rPr>
          <w:rFonts w:eastAsia="PMingLiU"/>
          <w:b/>
          <w:bCs/>
          <w:sz w:val="28"/>
          <w:szCs w:val="28"/>
          <w:lang w:val="en-US"/>
        </w:rPr>
      </w:pPr>
      <w:r w:rsidRPr="007E49F2">
        <w:rPr>
          <w:rFonts w:eastAsia="PMingLiU"/>
          <w:b/>
          <w:bCs/>
          <w:sz w:val="28"/>
          <w:szCs w:val="28"/>
          <w:lang w:val="en-US"/>
        </w:rPr>
        <w:t>Applicants who have overstayed their original visa by 6 months or more</w:t>
      </w:r>
    </w:p>
    <w:p w14:paraId="3407A07E" w14:textId="77777777" w:rsidR="00334D42" w:rsidRPr="007E49F2" w:rsidRDefault="00334D42" w:rsidP="00334D42">
      <w:pPr>
        <w:pStyle w:val="NormalWeb"/>
        <w:snapToGrid w:val="0"/>
        <w:spacing w:before="0" w:beforeAutospacing="0" w:after="0" w:afterAutospacing="0"/>
        <w:rPr>
          <w:rFonts w:eastAsia="PMingLiU"/>
        </w:rPr>
      </w:pPr>
    </w:p>
    <w:p w14:paraId="0135F7D4" w14:textId="16862A0B" w:rsidR="00334D42" w:rsidRPr="007E49F2" w:rsidRDefault="00334D42" w:rsidP="00334D42">
      <w:pPr>
        <w:pStyle w:val="NormalWeb"/>
        <w:snapToGrid w:val="0"/>
        <w:spacing w:before="0" w:beforeAutospacing="0" w:after="0" w:afterAutospacing="0"/>
        <w:rPr>
          <w:rFonts w:eastAsia="PMingLiU"/>
          <w:b/>
          <w:bCs/>
          <w:sz w:val="28"/>
          <w:szCs w:val="28"/>
          <w:lang w:val="en-US"/>
        </w:rPr>
      </w:pPr>
      <w:r w:rsidRPr="007E49F2">
        <w:rPr>
          <w:rFonts w:eastAsia="PMingLiU"/>
        </w:rPr>
        <w:t>逾期停留原簽證</w:t>
      </w:r>
      <w:r w:rsidRPr="007E49F2">
        <w:rPr>
          <w:rFonts w:eastAsia="PMingLiU"/>
        </w:rPr>
        <w:t>6</w:t>
      </w:r>
      <w:r w:rsidRPr="007E49F2">
        <w:rPr>
          <w:rFonts w:eastAsia="PMingLiU"/>
        </w:rPr>
        <w:t>個月或以上的申請人</w:t>
      </w:r>
    </w:p>
    <w:p w14:paraId="60DFAB54" w14:textId="77777777" w:rsidR="00334D42" w:rsidRPr="007E49F2" w:rsidRDefault="00334D42" w:rsidP="00334D42">
      <w:pPr>
        <w:pStyle w:val="NormalWeb"/>
        <w:snapToGrid w:val="0"/>
        <w:spacing w:before="0" w:beforeAutospacing="0" w:after="0" w:afterAutospacing="0"/>
        <w:rPr>
          <w:rFonts w:eastAsia="PMingLiU"/>
          <w:b/>
          <w:bCs/>
          <w:sz w:val="28"/>
          <w:szCs w:val="28"/>
          <w:lang w:val="en-US"/>
        </w:rPr>
      </w:pPr>
    </w:p>
    <w:p w14:paraId="4A8D6542"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20 years</w:t>
      </w:r>
    </w:p>
    <w:p w14:paraId="2D726EF8"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20</w:t>
      </w:r>
      <w:r w:rsidRPr="007E49F2">
        <w:rPr>
          <w:rFonts w:ascii="Times New Roman" w:eastAsia="PMingLiU" w:hAnsi="Times New Roman" w:cs="Times New Roman"/>
        </w:rPr>
        <w:t>年</w:t>
      </w:r>
    </w:p>
    <w:p w14:paraId="1A17D957"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10 years</w:t>
      </w:r>
    </w:p>
    <w:p w14:paraId="1FF9AFC1"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10</w:t>
      </w:r>
      <w:r w:rsidRPr="007E49F2">
        <w:rPr>
          <w:rFonts w:ascii="Times New Roman" w:eastAsia="PMingLiU" w:hAnsi="Times New Roman" w:cs="Times New Roman"/>
        </w:rPr>
        <w:t>年</w:t>
      </w:r>
    </w:p>
    <w:p w14:paraId="48D84E16" w14:textId="77777777" w:rsidR="00334D42" w:rsidRPr="007E49F2" w:rsidRDefault="00334D42" w:rsidP="00334D42">
      <w:pPr>
        <w:pStyle w:val="Default"/>
        <w:numPr>
          <w:ilvl w:val="0"/>
          <w:numId w:val="15"/>
        </w:numPr>
        <w:snapToGrid w:val="0"/>
        <w:spacing w:before="0" w:line="240" w:lineRule="auto"/>
        <w:rPr>
          <w:rFonts w:ascii="Times New Roman" w:eastAsia="PMingLiU" w:hAnsi="Times New Roman" w:cs="Times New Roman"/>
        </w:rPr>
      </w:pPr>
      <w:r w:rsidRPr="007E49F2">
        <w:rPr>
          <w:rFonts w:ascii="Times New Roman" w:eastAsia="PMingLiU" w:hAnsi="Times New Roman" w:cs="Times New Roman"/>
        </w:rPr>
        <w:t>A penalty of 5years</w:t>
      </w:r>
    </w:p>
    <w:p w14:paraId="2D388D11" w14:textId="77777777" w:rsidR="00334D42" w:rsidRPr="007E49F2" w:rsidRDefault="00334D42" w:rsidP="00334D42">
      <w:pPr>
        <w:pStyle w:val="Default"/>
        <w:snapToGrid w:val="0"/>
        <w:spacing w:before="0" w:line="240" w:lineRule="auto"/>
        <w:ind w:left="720"/>
        <w:rPr>
          <w:rFonts w:ascii="Times New Roman" w:eastAsia="PMingLiU" w:hAnsi="Times New Roman" w:cs="Times New Roman"/>
        </w:rPr>
      </w:pPr>
      <w:r w:rsidRPr="007E49F2">
        <w:rPr>
          <w:rFonts w:ascii="Times New Roman" w:eastAsia="PMingLiU" w:hAnsi="Times New Roman" w:cs="Times New Roman"/>
        </w:rPr>
        <w:t>處罰年期為</w:t>
      </w:r>
      <w:r w:rsidRPr="007E49F2">
        <w:rPr>
          <w:rFonts w:ascii="Times New Roman" w:eastAsia="PMingLiU" w:hAnsi="Times New Roman" w:cs="Times New Roman"/>
        </w:rPr>
        <w:t>5</w:t>
      </w:r>
      <w:r w:rsidRPr="007E49F2">
        <w:rPr>
          <w:rFonts w:ascii="Times New Roman" w:eastAsia="PMingLiU" w:hAnsi="Times New Roman" w:cs="Times New Roman"/>
        </w:rPr>
        <w:t>年</w:t>
      </w:r>
    </w:p>
    <w:p w14:paraId="6D888E4E"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lang w:val="en-US"/>
        </w:rPr>
        <w:t>There should be no penalty for these applicants</w:t>
      </w:r>
    </w:p>
    <w:p w14:paraId="2AC82AF7" w14:textId="77777777" w:rsidR="00334D42" w:rsidRPr="007E49F2" w:rsidRDefault="00334D42" w:rsidP="00334D42">
      <w:pPr>
        <w:pStyle w:val="NormalWeb"/>
        <w:snapToGrid w:val="0"/>
        <w:spacing w:before="0" w:beforeAutospacing="0" w:after="0" w:afterAutospacing="0"/>
        <w:ind w:left="720"/>
        <w:rPr>
          <w:rFonts w:eastAsia="PMingLiU"/>
          <w:lang w:val="en-US"/>
        </w:rPr>
      </w:pPr>
      <w:r w:rsidRPr="007E49F2">
        <w:rPr>
          <w:rFonts w:eastAsia="PMingLiU"/>
        </w:rPr>
        <w:t>不應處罰這類申請人</w:t>
      </w:r>
    </w:p>
    <w:p w14:paraId="5C251D78" w14:textId="77777777" w:rsidR="00334D42" w:rsidRPr="007E49F2" w:rsidRDefault="00334D42" w:rsidP="00334D42">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16E87956" w14:textId="77777777" w:rsidR="00334D42" w:rsidRPr="007E49F2" w:rsidRDefault="00334D42" w:rsidP="00334D42">
      <w:pPr>
        <w:pStyle w:val="NormalWeb"/>
        <w:snapToGrid w:val="0"/>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48D52771" w14:textId="77777777" w:rsidR="00334D42" w:rsidRPr="007E49F2" w:rsidRDefault="00334D42" w:rsidP="00334D42">
      <w:pPr>
        <w:pStyle w:val="NoSpacing"/>
        <w:rPr>
          <w:lang w:eastAsia="zh-TW"/>
        </w:rPr>
      </w:pPr>
    </w:p>
    <w:p w14:paraId="0847D821" w14:textId="1C03B389" w:rsidR="00334D42" w:rsidRPr="007E49F2" w:rsidRDefault="00334D42" w:rsidP="00334D42">
      <w:pPr>
        <w:pStyle w:val="NoSpacing"/>
        <w:rPr>
          <w:b/>
          <w:bCs/>
          <w:u w:val="single"/>
          <w:lang w:eastAsia="zh-TW"/>
        </w:rPr>
      </w:pPr>
      <w:r w:rsidRPr="007E49F2">
        <w:rPr>
          <w:b/>
          <w:bCs/>
          <w:u w:val="single"/>
        </w:rPr>
        <w:t>Q2</w:t>
      </w:r>
      <w:r w:rsidRPr="007E49F2">
        <w:rPr>
          <w:b/>
          <w:bCs/>
          <w:u w:val="single"/>
          <w:lang w:eastAsia="zh-TW"/>
        </w:rPr>
        <w:t>7</w:t>
      </w:r>
    </w:p>
    <w:p w14:paraId="11EF5AD0" w14:textId="77777777" w:rsidR="00334D42" w:rsidRPr="007E49F2" w:rsidRDefault="00334D42" w:rsidP="00334D42">
      <w:pPr>
        <w:pStyle w:val="NoSpacing"/>
      </w:pPr>
    </w:p>
    <w:p w14:paraId="5EE5C38A" w14:textId="2F8B66B1" w:rsidR="00334D42" w:rsidRPr="007E49F2" w:rsidRDefault="00334D42" w:rsidP="00334D42">
      <w:pPr>
        <w:pStyle w:val="NoSpacing"/>
        <w:rPr>
          <w:b/>
          <w:bCs/>
          <w:sz w:val="28"/>
          <w:szCs w:val="28"/>
        </w:rPr>
      </w:pPr>
      <w:r w:rsidRPr="007E49F2">
        <w:rPr>
          <w:b/>
          <w:bCs/>
          <w:sz w:val="28"/>
          <w:szCs w:val="28"/>
        </w:rPr>
        <w:t>Do you have any further comments on how 'Residence' should be considered in relation to settlement?</w:t>
      </w:r>
    </w:p>
    <w:p w14:paraId="66EBB039" w14:textId="3E65B537" w:rsidR="00334D42" w:rsidRPr="007E49F2" w:rsidRDefault="00334D42" w:rsidP="00334D42">
      <w:pPr>
        <w:pStyle w:val="NoSpacing"/>
        <w:rPr>
          <w:b/>
          <w:bCs/>
          <w:lang w:eastAsia="zh-TW"/>
        </w:rPr>
      </w:pPr>
      <w:r w:rsidRPr="007E49F2">
        <w:rPr>
          <w:lang w:eastAsia="zh-TW"/>
        </w:rPr>
        <w:t>您對於在定居資格審核中，應如何考慮「居住」方面，是否有任何進一步的意見？</w:t>
      </w:r>
    </w:p>
    <w:tbl>
      <w:tblPr>
        <w:tblStyle w:val="TableGrid"/>
        <w:tblW w:w="0" w:type="auto"/>
        <w:tblLook w:val="04A0" w:firstRow="1" w:lastRow="0" w:firstColumn="1" w:lastColumn="0" w:noHBand="0" w:noVBand="1"/>
      </w:tblPr>
      <w:tblGrid>
        <w:gridCol w:w="9628"/>
      </w:tblGrid>
      <w:tr w:rsidR="00334D42" w:rsidRPr="007E49F2" w14:paraId="67A53404" w14:textId="77777777" w:rsidTr="00EB7FCE">
        <w:tc>
          <w:tcPr>
            <w:tcW w:w="9628" w:type="dxa"/>
          </w:tcPr>
          <w:p w14:paraId="3CDBA04F" w14:textId="77777777" w:rsidR="00334D42" w:rsidRPr="007E49F2" w:rsidRDefault="00334D42" w:rsidP="00EB7F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eastAsia="PMingLiU" w:hAnsi="Times New Roman" w:cs="Times New Roman"/>
              </w:rPr>
            </w:pPr>
          </w:p>
          <w:p w14:paraId="50A1BB8F" w14:textId="77777777" w:rsidR="00334D42" w:rsidRPr="007E49F2" w:rsidRDefault="00334D42" w:rsidP="00EB7F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eastAsia="PMingLiU" w:hAnsi="Times New Roman" w:cs="Times New Roman"/>
              </w:rPr>
            </w:pPr>
          </w:p>
        </w:tc>
      </w:tr>
    </w:tbl>
    <w:p w14:paraId="47C959D7" w14:textId="77777777" w:rsidR="00334D42" w:rsidRPr="007E49F2" w:rsidRDefault="00334D42" w:rsidP="00334D42">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Please keep your response to 200 words and focus on the points you feel are most important.</w:t>
      </w:r>
    </w:p>
    <w:p w14:paraId="197A1DE3" w14:textId="07FBA587" w:rsidR="00373E23" w:rsidRPr="007E49F2" w:rsidRDefault="00334D42" w:rsidP="00334D42">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請將您的回應限制在</w:t>
      </w:r>
      <w:r w:rsidRPr="007E49F2">
        <w:rPr>
          <w:rFonts w:ascii="Times New Roman" w:eastAsia="PMingLiU" w:hAnsi="Times New Roman" w:cs="Times New Roman"/>
          <w:sz w:val="20"/>
          <w:szCs w:val="20"/>
        </w:rPr>
        <w:t xml:space="preserve"> 200 </w:t>
      </w:r>
      <w:r w:rsidRPr="007E49F2">
        <w:rPr>
          <w:rFonts w:ascii="Times New Roman" w:eastAsia="PMingLiU" w:hAnsi="Times New Roman" w:cs="Times New Roman"/>
          <w:sz w:val="20"/>
          <w:szCs w:val="20"/>
        </w:rPr>
        <w:t>字以內，並重點說明您認為最重要的觀點。</w:t>
      </w:r>
    </w:p>
    <w:p w14:paraId="2CC0C316" w14:textId="77777777" w:rsidR="005007C6" w:rsidRPr="007E49F2" w:rsidRDefault="005007C6" w:rsidP="005007C6">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color w:val="000000"/>
          <w:bdr w:val="none" w:sz="0" w:space="0" w:color="auto"/>
          <w:lang w:val="en-GB" w:eastAsia="zh-TW"/>
        </w:rPr>
      </w:pPr>
      <w:r w:rsidRPr="007E49F2">
        <w:rPr>
          <w:color w:val="000000"/>
          <w:bdr w:val="none" w:sz="0" w:space="0" w:color="auto"/>
          <w:lang w:val="en-GB" w:eastAsia="zh-TW"/>
        </w:rPr>
        <w:lastRenderedPageBreak/>
        <w:t>This section focuses on whether specific groups (including potentially vulnerable groups) should be exempt from, or receive reductions to, the proposed earned settlement reforms.</w:t>
      </w:r>
    </w:p>
    <w:p w14:paraId="5E1EF15F" w14:textId="77777777" w:rsidR="005007C6" w:rsidRPr="007E49F2" w:rsidRDefault="005007C6" w:rsidP="005007C6">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color w:val="000000"/>
          <w:bdr w:val="none" w:sz="0" w:space="0" w:color="auto"/>
          <w:lang w:val="en-GB" w:eastAsia="zh-TW"/>
        </w:rPr>
      </w:pPr>
    </w:p>
    <w:p w14:paraId="7CA6939B" w14:textId="0E543636" w:rsidR="005007C6" w:rsidRPr="007E49F2" w:rsidRDefault="005007C6" w:rsidP="00334D42">
      <w:pPr>
        <w:pStyle w:val="NormalWeb"/>
        <w:snapToGrid w:val="0"/>
        <w:spacing w:before="0" w:beforeAutospacing="0" w:after="0" w:afterAutospacing="0"/>
        <w:rPr>
          <w:rFonts w:eastAsia="PMingLiU"/>
        </w:rPr>
      </w:pPr>
      <w:r w:rsidRPr="007E49F2">
        <w:rPr>
          <w:rFonts w:eastAsia="PMingLiU"/>
        </w:rPr>
        <w:t>本部分內容側重於是否應對特定群體（包括可能處於弱勢的群體）豁免或減少擬議的「</w:t>
      </w:r>
      <w:r w:rsidR="00C057DB" w:rsidRPr="007E49F2">
        <w:rPr>
          <w:rFonts w:eastAsia="PMingLiU"/>
        </w:rPr>
        <w:t>貢獻為本定居資格</w:t>
      </w:r>
      <w:r w:rsidRPr="007E49F2">
        <w:rPr>
          <w:rFonts w:eastAsia="PMingLiU"/>
        </w:rPr>
        <w:t>」改革的要求。</w:t>
      </w:r>
    </w:p>
    <w:p w14:paraId="3EF1DB9F" w14:textId="77777777" w:rsidR="005007C6" w:rsidRPr="007E49F2" w:rsidRDefault="005007C6" w:rsidP="00334D42">
      <w:pPr>
        <w:pStyle w:val="NormalWeb"/>
        <w:snapToGrid w:val="0"/>
        <w:spacing w:before="0" w:beforeAutospacing="0" w:after="0" w:afterAutospacing="0"/>
        <w:rPr>
          <w:rFonts w:eastAsia="PMingLiU"/>
        </w:rPr>
      </w:pPr>
    </w:p>
    <w:p w14:paraId="51057B78" w14:textId="5A5E94B1" w:rsidR="005007C6" w:rsidRPr="007E49F2" w:rsidRDefault="005007C6" w:rsidP="00334D42">
      <w:pPr>
        <w:pStyle w:val="NormalWeb"/>
        <w:snapToGrid w:val="0"/>
        <w:spacing w:before="0" w:beforeAutospacing="0" w:after="0" w:afterAutospacing="0"/>
        <w:rPr>
          <w:rFonts w:eastAsia="PMingLiU"/>
          <w:b/>
          <w:bCs/>
          <w:u w:val="single"/>
          <w:lang w:val="en-US"/>
        </w:rPr>
      </w:pPr>
      <w:r w:rsidRPr="007E49F2">
        <w:rPr>
          <w:rFonts w:eastAsia="PMingLiU"/>
          <w:b/>
          <w:bCs/>
          <w:u w:val="single"/>
          <w:lang w:val="en-US"/>
        </w:rPr>
        <w:t>Q28</w:t>
      </w:r>
    </w:p>
    <w:p w14:paraId="3A4782A1" w14:textId="77777777" w:rsidR="005007C6" w:rsidRPr="007E49F2" w:rsidRDefault="005007C6" w:rsidP="005007C6">
      <w:pPr>
        <w:pStyle w:val="NormalWeb"/>
        <w:snapToGrid w:val="0"/>
        <w:rPr>
          <w:rFonts w:eastAsia="PMingLiU"/>
        </w:rPr>
      </w:pPr>
      <w:r w:rsidRPr="007E49F2">
        <w:rPr>
          <w:rFonts w:eastAsia="PMingLiU"/>
          <w:b/>
          <w:bCs/>
          <w:sz w:val="28"/>
          <w:szCs w:val="28"/>
        </w:rPr>
        <w:t>Where the standard qualifying period is proposed to increase from 5 to 10 years, which of the following options do you think should apply to each of the following visa holder groups?</w:t>
      </w:r>
      <w:r w:rsidRPr="007E49F2">
        <w:rPr>
          <w:rFonts w:eastAsia="PMingLiU"/>
        </w:rPr>
        <w:t xml:space="preserve"> </w:t>
      </w:r>
    </w:p>
    <w:p w14:paraId="00B52C6B" w14:textId="66FAB03A" w:rsidR="005007C6" w:rsidRPr="007E49F2" w:rsidRDefault="005007C6" w:rsidP="005007C6">
      <w:pPr>
        <w:pStyle w:val="NormalWeb"/>
        <w:snapToGrid w:val="0"/>
        <w:rPr>
          <w:rFonts w:eastAsia="PMingLiU"/>
        </w:rPr>
      </w:pPr>
      <w:r w:rsidRPr="007E49F2">
        <w:rPr>
          <w:rFonts w:eastAsia="PMingLiU"/>
        </w:rPr>
        <w:t>在標準定居資格期限擬由</w:t>
      </w:r>
      <w:r w:rsidRPr="007E49F2">
        <w:rPr>
          <w:rFonts w:eastAsia="PMingLiU"/>
        </w:rPr>
        <w:t>5</w:t>
      </w:r>
      <w:r w:rsidRPr="007E49F2">
        <w:rPr>
          <w:rFonts w:eastAsia="PMingLiU"/>
        </w:rPr>
        <w:t>年延長至</w:t>
      </w:r>
      <w:r w:rsidRPr="007E49F2">
        <w:rPr>
          <w:rFonts w:eastAsia="PMingLiU"/>
        </w:rPr>
        <w:t>10</w:t>
      </w:r>
      <w:r w:rsidRPr="007E49F2">
        <w:rPr>
          <w:rFonts w:eastAsia="PMingLiU"/>
        </w:rPr>
        <w:t>年的情況下，您認為以下哪種選項應適用於各類簽證持有人群？</w:t>
      </w:r>
    </w:p>
    <w:p w14:paraId="5CB519ED" w14:textId="2CC63B91" w:rsidR="005007C6" w:rsidRPr="007E49F2" w:rsidRDefault="005007C6" w:rsidP="005007C6">
      <w:pPr>
        <w:pStyle w:val="NormalWeb"/>
        <w:snapToGrid w:val="0"/>
        <w:rPr>
          <w:rFonts w:eastAsia="PMingLiU"/>
        </w:rPr>
      </w:pPr>
      <w:r w:rsidRPr="007E49F2">
        <w:rPr>
          <w:rFonts w:eastAsia="PMingLiU"/>
        </w:rPr>
        <w:t>The Government remains steadfast in its support for members of the Hong Kong community in the UK and is fully committed to the BN(O) route, which will continue to welcome Hong Kongers. We fully recognise the significant contribution that Hong Kongers have already made to the UK, and the role they will continue to play in the years ahead. That is why those on the BN(O) visa route will continue to be able to settle in the UK after living here for five years.</w:t>
      </w:r>
    </w:p>
    <w:p w14:paraId="06359961" w14:textId="5C09D0D5" w:rsidR="006D0A02" w:rsidRPr="007E49F2" w:rsidRDefault="006D0A02" w:rsidP="005007C6">
      <w:pPr>
        <w:pStyle w:val="NormalWeb"/>
        <w:snapToGrid w:val="0"/>
        <w:rPr>
          <w:rFonts w:eastAsia="PMingLiU"/>
        </w:rPr>
      </w:pPr>
      <w:r w:rsidRPr="007E49F2">
        <w:rPr>
          <w:rFonts w:eastAsia="PMingLiU"/>
        </w:rPr>
        <w:t>政府堅定支持在英國的香港社群，並完全承諾</w:t>
      </w:r>
      <w:r w:rsidRPr="007E49F2">
        <w:rPr>
          <w:rFonts w:eastAsia="PMingLiU"/>
        </w:rPr>
        <w:t>BN(O)</w:t>
      </w:r>
      <w:r w:rsidRPr="007E49F2">
        <w:rPr>
          <w:rFonts w:eastAsia="PMingLiU"/>
        </w:rPr>
        <w:t>簽證途徑，將繼續歡迎香港人。我們充分認可香港人已對英國作出的重大貢獻，以及他們在未來幾年中將繼續扮演的重要角色。因此，通過</w:t>
      </w:r>
      <w:r w:rsidRPr="007E49F2">
        <w:rPr>
          <w:rFonts w:eastAsia="PMingLiU"/>
        </w:rPr>
        <w:t>BN(O)</w:t>
      </w:r>
      <w:r w:rsidRPr="007E49F2">
        <w:rPr>
          <w:rFonts w:eastAsia="PMingLiU"/>
        </w:rPr>
        <w:t>簽證途徑的人士，在英國居住五年後仍可申請定居。</w:t>
      </w:r>
    </w:p>
    <w:p w14:paraId="7EE404D6" w14:textId="50BD38B7" w:rsidR="005007C6" w:rsidRPr="007E49F2" w:rsidRDefault="005007C6" w:rsidP="005007C6">
      <w:pPr>
        <w:pStyle w:val="NormalWeb"/>
        <w:snapToGrid w:val="0"/>
        <w:rPr>
          <w:rFonts w:eastAsia="PMingLiU"/>
        </w:rPr>
      </w:pPr>
      <w:r w:rsidRPr="007E49F2">
        <w:rPr>
          <w:rFonts w:eastAsia="PMingLiU"/>
        </w:rPr>
        <w:t>We want to continue to attract the brightest and best exceptional talent that attracts investment, creates jobs, accelerates productivity and promotes growth through our targeted immigration routes: Global Talent for the most talented leaders and potential leaders and Innovator Founder for the most talented entrepreneurs.</w:t>
      </w:r>
    </w:p>
    <w:p w14:paraId="18E6C7AC" w14:textId="67075715" w:rsidR="005007C6" w:rsidRPr="007E49F2" w:rsidRDefault="006D0A02" w:rsidP="005007C6">
      <w:pPr>
        <w:pStyle w:val="NormalWeb"/>
        <w:snapToGrid w:val="0"/>
        <w:rPr>
          <w:rFonts w:eastAsia="PMingLiU"/>
          <w:lang w:val="en-US"/>
        </w:rPr>
      </w:pPr>
      <w:r w:rsidRPr="007E49F2">
        <w:rPr>
          <w:rFonts w:eastAsia="PMingLiU"/>
          <w:color w:val="000000"/>
        </w:rPr>
        <w:t>我們希望透過目標導向</w:t>
      </w:r>
      <w:r w:rsidRPr="007E49F2">
        <w:rPr>
          <w:rFonts w:eastAsia="PMingLiU"/>
          <w:color w:val="000000"/>
          <w:lang w:val="en-US"/>
        </w:rPr>
        <w:t>的</w:t>
      </w:r>
      <w:r w:rsidRPr="007E49F2">
        <w:rPr>
          <w:rFonts w:eastAsia="PMingLiU"/>
          <w:color w:val="000000"/>
        </w:rPr>
        <w:t>移民途徑</w:t>
      </w:r>
      <w:r w:rsidR="005007C6" w:rsidRPr="007E49F2">
        <w:rPr>
          <w:rFonts w:eastAsia="PMingLiU"/>
        </w:rPr>
        <w:t>繼續吸引最優秀、最卓越的人才，這些人才能帶來投資、創造就業、提升生產力並促進經濟增長：</w:t>
      </w:r>
    </w:p>
    <w:p w14:paraId="18D99987" w14:textId="4B7A0D00" w:rsidR="005007C6" w:rsidRPr="007E49F2" w:rsidRDefault="005007C6" w:rsidP="005007C6">
      <w:pPr>
        <w:pStyle w:val="NormalWeb"/>
        <w:snapToGrid w:val="0"/>
        <w:rPr>
          <w:rFonts w:eastAsia="PMingLiU"/>
        </w:rPr>
      </w:pPr>
      <w:r w:rsidRPr="007E49F2">
        <w:rPr>
          <w:rFonts w:eastAsia="PMingLiU"/>
        </w:rPr>
        <w:t>全球人才簽證（</w:t>
      </w:r>
      <w:r w:rsidRPr="007E49F2">
        <w:rPr>
          <w:rFonts w:eastAsia="PMingLiU"/>
        </w:rPr>
        <w:t>Global Talent</w:t>
      </w:r>
      <w:r w:rsidRPr="007E49F2">
        <w:rPr>
          <w:rFonts w:eastAsia="PMingLiU"/>
        </w:rPr>
        <w:t>）：面向最優秀的領袖及潛在領袖</w:t>
      </w:r>
    </w:p>
    <w:p w14:paraId="6EE396EC" w14:textId="77777777" w:rsidR="005007C6" w:rsidRPr="007E49F2" w:rsidRDefault="005007C6" w:rsidP="005007C6">
      <w:pPr>
        <w:pStyle w:val="NormalWeb"/>
        <w:snapToGrid w:val="0"/>
        <w:rPr>
          <w:rFonts w:eastAsia="PMingLiU"/>
        </w:rPr>
      </w:pPr>
      <w:r w:rsidRPr="007E49F2">
        <w:rPr>
          <w:rFonts w:eastAsia="PMingLiU"/>
        </w:rPr>
        <w:t>創新創業簽證（</w:t>
      </w:r>
      <w:r w:rsidRPr="007E49F2">
        <w:rPr>
          <w:rFonts w:eastAsia="PMingLiU"/>
        </w:rPr>
        <w:t>Innovator Founder</w:t>
      </w:r>
      <w:r w:rsidRPr="007E49F2">
        <w:rPr>
          <w:rFonts w:eastAsia="PMingLiU"/>
        </w:rPr>
        <w:t>）：面向最傑出的企業家</w:t>
      </w:r>
    </w:p>
    <w:p w14:paraId="7C33507B" w14:textId="77777777" w:rsidR="005007C6" w:rsidRPr="007E49F2" w:rsidRDefault="005007C6">
      <w:pPr>
        <w:rPr>
          <w:b/>
          <w:bCs/>
          <w:u w:val="single"/>
          <w:bdr w:val="none" w:sz="0" w:space="0" w:color="auto"/>
          <w:lang w:val="en-GB" w:eastAsia="zh-TW"/>
        </w:rPr>
      </w:pPr>
      <w:r w:rsidRPr="007E49F2">
        <w:rPr>
          <w:b/>
          <w:bCs/>
          <w:u w:val="single"/>
        </w:rPr>
        <w:br w:type="page"/>
      </w:r>
    </w:p>
    <w:p w14:paraId="21087A73" w14:textId="77777777" w:rsidR="00CA0AE3" w:rsidRPr="007E49F2" w:rsidRDefault="00CA0AE3" w:rsidP="00CA0AE3">
      <w:pPr>
        <w:pStyle w:val="NormalWeb"/>
        <w:snapToGrid w:val="0"/>
        <w:spacing w:before="0" w:beforeAutospacing="0" w:after="0" w:afterAutospacing="0"/>
        <w:rPr>
          <w:rFonts w:eastAsia="PMingLiU"/>
          <w:b/>
          <w:bCs/>
          <w:u w:val="single"/>
        </w:rPr>
      </w:pPr>
      <w:r w:rsidRPr="007E49F2">
        <w:rPr>
          <w:rFonts w:eastAsia="PMingLiU"/>
          <w:b/>
          <w:bCs/>
          <w:u w:val="single"/>
        </w:rPr>
        <w:lastRenderedPageBreak/>
        <w:t>Q28a</w:t>
      </w:r>
    </w:p>
    <w:p w14:paraId="5D4E5389" w14:textId="77777777" w:rsidR="00CA0AE3" w:rsidRPr="007E49F2" w:rsidRDefault="00CA0AE3" w:rsidP="00CA0AE3">
      <w:pPr>
        <w:pStyle w:val="NormalWeb"/>
        <w:snapToGrid w:val="0"/>
        <w:spacing w:before="0" w:beforeAutospacing="0" w:after="0" w:afterAutospacing="0"/>
        <w:rPr>
          <w:rFonts w:eastAsia="PMingLiU"/>
          <w:b/>
          <w:bCs/>
          <w:sz w:val="16"/>
          <w:szCs w:val="16"/>
          <w:u w:val="single"/>
        </w:rPr>
      </w:pPr>
    </w:p>
    <w:p w14:paraId="20E78CBB" w14:textId="77777777" w:rsidR="00CA0AE3" w:rsidRPr="007E49F2" w:rsidRDefault="00CA0AE3" w:rsidP="00CA0AE3">
      <w:pPr>
        <w:pStyle w:val="NormalWeb"/>
        <w:snapToGrid w:val="0"/>
        <w:spacing w:before="0" w:beforeAutospacing="0" w:after="0" w:afterAutospacing="0"/>
        <w:rPr>
          <w:rFonts w:eastAsia="PMingLiU"/>
          <w:b/>
          <w:bCs/>
          <w:sz w:val="28"/>
          <w:szCs w:val="28"/>
        </w:rPr>
      </w:pPr>
      <w:r w:rsidRPr="007E49F2">
        <w:rPr>
          <w:rFonts w:eastAsia="PMingLiU"/>
          <w:b/>
          <w:bCs/>
          <w:sz w:val="28"/>
          <w:szCs w:val="28"/>
        </w:rPr>
        <w:t>Applicants who currently require 3 years continuous residence under the Global Talent route</w:t>
      </w:r>
    </w:p>
    <w:p w14:paraId="6E0EB33A"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目前透過全球人才簽證途徑需連續居住</w:t>
      </w:r>
      <w:r w:rsidRPr="007E49F2">
        <w:rPr>
          <w:rFonts w:eastAsia="PMingLiU"/>
        </w:rPr>
        <w:t xml:space="preserve"> 3</w:t>
      </w:r>
      <w:r w:rsidRPr="007E49F2">
        <w:rPr>
          <w:rFonts w:eastAsia="PMingLiU"/>
        </w:rPr>
        <w:t>年</w:t>
      </w:r>
      <w:r w:rsidRPr="007E49F2">
        <w:rPr>
          <w:rFonts w:eastAsia="PMingLiU"/>
        </w:rPr>
        <w:t xml:space="preserve"> </w:t>
      </w:r>
      <w:r w:rsidRPr="007E49F2">
        <w:rPr>
          <w:rFonts w:eastAsia="PMingLiU"/>
        </w:rPr>
        <w:t>的申請人</w:t>
      </w:r>
    </w:p>
    <w:p w14:paraId="44FEBB58" w14:textId="77777777" w:rsidR="00CA0AE3" w:rsidRPr="007E49F2" w:rsidRDefault="00CA0AE3" w:rsidP="00CA0AE3">
      <w:pPr>
        <w:pStyle w:val="NormalWeb"/>
        <w:snapToGrid w:val="0"/>
        <w:spacing w:before="0" w:beforeAutospacing="0" w:after="0" w:afterAutospacing="0"/>
        <w:rPr>
          <w:rFonts w:eastAsia="PMingLiU"/>
        </w:rPr>
      </w:pPr>
    </w:p>
    <w:p w14:paraId="7B6601CC" w14:textId="7EE885C2"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Reduction (of 5 or 7 years from the standard qualifying period of 10 years)</w:t>
      </w:r>
    </w:p>
    <w:p w14:paraId="135FDF5B"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減少</w:t>
      </w:r>
      <w:r w:rsidRPr="007E49F2">
        <w:rPr>
          <w:rFonts w:eastAsia="PMingLiU"/>
        </w:rPr>
        <w:t>(</w:t>
      </w:r>
      <w:r w:rsidRPr="007E49F2">
        <w:rPr>
          <w:rFonts w:eastAsia="PMingLiU"/>
        </w:rPr>
        <w:t>從標準定居期限</w:t>
      </w:r>
      <w:r w:rsidRPr="007E49F2">
        <w:rPr>
          <w:rFonts w:eastAsia="PMingLiU"/>
        </w:rPr>
        <w:t>10</w:t>
      </w:r>
      <w:r w:rsidRPr="007E49F2">
        <w:rPr>
          <w:rFonts w:eastAsia="PMingLiU"/>
        </w:rPr>
        <w:t>年中減少</w:t>
      </w:r>
      <w:r w:rsidRPr="007E49F2">
        <w:rPr>
          <w:rFonts w:eastAsia="PMingLiU"/>
        </w:rPr>
        <w:t>5</w:t>
      </w:r>
      <w:r w:rsidRPr="007E49F2">
        <w:rPr>
          <w:rFonts w:eastAsia="PMingLiU"/>
        </w:rPr>
        <w:t>年或</w:t>
      </w:r>
      <w:r w:rsidRPr="007E49F2">
        <w:rPr>
          <w:rFonts w:eastAsia="PMingLiU"/>
        </w:rPr>
        <w:t>7</w:t>
      </w:r>
      <w:r w:rsidRPr="007E49F2">
        <w:rPr>
          <w:rFonts w:eastAsia="PMingLiU"/>
        </w:rPr>
        <w:t>年）</w:t>
      </w:r>
    </w:p>
    <w:p w14:paraId="60085D6E" w14:textId="77777777"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 xml:space="preserve">Apply full change (standard qualifying period of 10 years) </w:t>
      </w:r>
    </w:p>
    <w:p w14:paraId="3BF527B8"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與其他申請人一樣應用全部的改動（標準定居期限為</w:t>
      </w:r>
      <w:r w:rsidRPr="007E49F2">
        <w:rPr>
          <w:rFonts w:eastAsia="PMingLiU"/>
        </w:rPr>
        <w:t>10</w:t>
      </w:r>
      <w:r w:rsidRPr="007E49F2">
        <w:rPr>
          <w:rFonts w:eastAsia="PMingLiU"/>
        </w:rPr>
        <w:t>年）</w:t>
      </w:r>
    </w:p>
    <w:p w14:paraId="470180C1" w14:textId="77777777" w:rsidR="00CA0AE3" w:rsidRPr="007E49F2" w:rsidRDefault="00CA0AE3" w:rsidP="00CA0AE3">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1FB54DD2" w14:textId="77777777" w:rsidR="00CA0AE3" w:rsidRPr="007E49F2" w:rsidRDefault="00CA0AE3" w:rsidP="00CA0AE3">
      <w:pPr>
        <w:pStyle w:val="NormalWeb"/>
        <w:snapToGrid w:val="0"/>
        <w:spacing w:before="0" w:beforeAutospacing="0" w:after="0" w:afterAutospacing="0"/>
        <w:ind w:left="720"/>
        <w:rPr>
          <w:rFonts w:eastAsia="PMingLiU"/>
          <w:lang w:val="zh-TW"/>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097745BD" w14:textId="77777777" w:rsidR="00CA0AE3" w:rsidRPr="007E49F2" w:rsidRDefault="00CA0AE3" w:rsidP="00CA0AE3">
      <w:pPr>
        <w:pStyle w:val="NormalWeb"/>
        <w:snapToGrid w:val="0"/>
        <w:spacing w:before="0" w:beforeAutospacing="0" w:after="0" w:afterAutospacing="0"/>
        <w:rPr>
          <w:rFonts w:eastAsia="PMingLiU"/>
          <w:lang w:val="en-US"/>
        </w:rPr>
      </w:pPr>
    </w:p>
    <w:p w14:paraId="3FBB0BF9" w14:textId="77777777" w:rsidR="00CA0AE3" w:rsidRPr="007E49F2" w:rsidRDefault="00CA0AE3" w:rsidP="00CA0AE3">
      <w:pPr>
        <w:pStyle w:val="NormalWeb"/>
        <w:snapToGrid w:val="0"/>
        <w:spacing w:before="0" w:beforeAutospacing="0" w:after="0" w:afterAutospacing="0"/>
        <w:rPr>
          <w:rFonts w:eastAsia="PMingLiU"/>
          <w:b/>
          <w:bCs/>
          <w:u w:val="single"/>
          <w:lang w:val="en-US"/>
        </w:rPr>
      </w:pPr>
      <w:r w:rsidRPr="007E49F2">
        <w:rPr>
          <w:rFonts w:eastAsia="PMingLiU"/>
          <w:b/>
          <w:bCs/>
          <w:u w:val="single"/>
          <w:lang w:val="en-US"/>
        </w:rPr>
        <w:t>Q28b</w:t>
      </w:r>
    </w:p>
    <w:p w14:paraId="05C71EA9" w14:textId="77777777" w:rsidR="00CA0AE3" w:rsidRPr="007E49F2" w:rsidRDefault="00CA0AE3" w:rsidP="00CA0AE3">
      <w:pPr>
        <w:pStyle w:val="NormalWeb"/>
        <w:snapToGrid w:val="0"/>
        <w:spacing w:before="0" w:beforeAutospacing="0" w:after="0" w:afterAutospacing="0"/>
        <w:rPr>
          <w:rFonts w:eastAsia="PMingLiU"/>
          <w:b/>
          <w:bCs/>
          <w:sz w:val="16"/>
          <w:szCs w:val="16"/>
          <w:u w:val="single"/>
          <w:lang w:val="en-US"/>
        </w:rPr>
      </w:pPr>
    </w:p>
    <w:p w14:paraId="42EFECA5" w14:textId="77777777" w:rsidR="00CA0AE3" w:rsidRPr="007E49F2" w:rsidRDefault="00CA0AE3" w:rsidP="00CA0AE3">
      <w:pPr>
        <w:pStyle w:val="NormalWeb"/>
        <w:snapToGrid w:val="0"/>
        <w:spacing w:before="0" w:beforeAutospacing="0" w:after="0" w:afterAutospacing="0"/>
        <w:rPr>
          <w:rFonts w:eastAsia="PMingLiU"/>
          <w:b/>
          <w:bCs/>
          <w:sz w:val="28"/>
          <w:szCs w:val="28"/>
        </w:rPr>
      </w:pPr>
      <w:r w:rsidRPr="007E49F2">
        <w:rPr>
          <w:rFonts w:eastAsia="PMingLiU"/>
          <w:b/>
          <w:bCs/>
          <w:sz w:val="28"/>
          <w:szCs w:val="28"/>
        </w:rPr>
        <w:t>Applicants who currently require 5 years continuous residence under the Global Talent route</w:t>
      </w:r>
    </w:p>
    <w:p w14:paraId="09565913" w14:textId="77777777" w:rsidR="00CA0AE3" w:rsidRPr="007E49F2" w:rsidRDefault="00CA0AE3" w:rsidP="00CA0AE3">
      <w:pPr>
        <w:pStyle w:val="NormalWeb"/>
        <w:snapToGrid w:val="0"/>
        <w:spacing w:before="0" w:beforeAutospacing="0" w:after="0" w:afterAutospacing="0"/>
        <w:rPr>
          <w:rFonts w:eastAsia="PMingLiU"/>
          <w:b/>
          <w:bCs/>
          <w:sz w:val="28"/>
          <w:szCs w:val="28"/>
        </w:rPr>
      </w:pPr>
      <w:r w:rsidRPr="007E49F2">
        <w:rPr>
          <w:rFonts w:eastAsia="PMingLiU"/>
        </w:rPr>
        <w:t>目前透過全球人才簽證途徑需連續居住</w:t>
      </w:r>
      <w:r w:rsidRPr="007E49F2">
        <w:rPr>
          <w:rFonts w:eastAsia="PMingLiU"/>
        </w:rPr>
        <w:t xml:space="preserve"> 5</w:t>
      </w:r>
      <w:r w:rsidRPr="007E49F2">
        <w:rPr>
          <w:rFonts w:eastAsia="PMingLiU"/>
        </w:rPr>
        <w:t>年</w:t>
      </w:r>
      <w:r w:rsidRPr="007E49F2">
        <w:rPr>
          <w:rFonts w:eastAsia="PMingLiU"/>
        </w:rPr>
        <w:t xml:space="preserve"> </w:t>
      </w:r>
      <w:r w:rsidRPr="007E49F2">
        <w:rPr>
          <w:rFonts w:eastAsia="PMingLiU"/>
        </w:rPr>
        <w:t>的申請人</w:t>
      </w:r>
    </w:p>
    <w:p w14:paraId="50A3ED4A" w14:textId="77777777" w:rsidR="00CA0AE3" w:rsidRPr="007E49F2" w:rsidRDefault="00CA0AE3" w:rsidP="00CA0AE3">
      <w:pPr>
        <w:pStyle w:val="NormalWeb"/>
        <w:snapToGrid w:val="0"/>
        <w:spacing w:before="0" w:beforeAutospacing="0" w:after="0" w:afterAutospacing="0"/>
        <w:rPr>
          <w:rFonts w:eastAsia="PMingLiU"/>
        </w:rPr>
      </w:pPr>
    </w:p>
    <w:p w14:paraId="3BD32359" w14:textId="4F014608"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Reduction (of 5 or 7 years from the standard qualifying period of 10 years)</w:t>
      </w:r>
    </w:p>
    <w:p w14:paraId="2DFFE3A7"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減少</w:t>
      </w:r>
      <w:r w:rsidRPr="007E49F2">
        <w:rPr>
          <w:rFonts w:eastAsia="PMingLiU"/>
        </w:rPr>
        <w:t>(</w:t>
      </w:r>
      <w:r w:rsidRPr="007E49F2">
        <w:rPr>
          <w:rFonts w:eastAsia="PMingLiU"/>
        </w:rPr>
        <w:t>從標準定居期限</w:t>
      </w:r>
      <w:r w:rsidRPr="007E49F2">
        <w:rPr>
          <w:rFonts w:eastAsia="PMingLiU"/>
        </w:rPr>
        <w:t>10</w:t>
      </w:r>
      <w:r w:rsidRPr="007E49F2">
        <w:rPr>
          <w:rFonts w:eastAsia="PMingLiU"/>
        </w:rPr>
        <w:t>年中減少</w:t>
      </w:r>
      <w:r w:rsidRPr="007E49F2">
        <w:rPr>
          <w:rFonts w:eastAsia="PMingLiU"/>
        </w:rPr>
        <w:t>5</w:t>
      </w:r>
      <w:r w:rsidRPr="007E49F2">
        <w:rPr>
          <w:rFonts w:eastAsia="PMingLiU"/>
        </w:rPr>
        <w:t>年或</w:t>
      </w:r>
      <w:r w:rsidRPr="007E49F2">
        <w:rPr>
          <w:rFonts w:eastAsia="PMingLiU"/>
        </w:rPr>
        <w:t>7</w:t>
      </w:r>
      <w:r w:rsidRPr="007E49F2">
        <w:rPr>
          <w:rFonts w:eastAsia="PMingLiU"/>
        </w:rPr>
        <w:t>年）</w:t>
      </w:r>
    </w:p>
    <w:p w14:paraId="4CCD3ABC" w14:textId="77777777"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 xml:space="preserve">Apply full change (standard qualifying period of 10 years) </w:t>
      </w:r>
    </w:p>
    <w:p w14:paraId="7853198E"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與其他申請人一樣應用全部的改動（標準定居期限為</w:t>
      </w:r>
      <w:r w:rsidRPr="007E49F2">
        <w:rPr>
          <w:rFonts w:eastAsia="PMingLiU"/>
        </w:rPr>
        <w:t>10</w:t>
      </w:r>
      <w:r w:rsidRPr="007E49F2">
        <w:rPr>
          <w:rFonts w:eastAsia="PMingLiU"/>
        </w:rPr>
        <w:t>年）</w:t>
      </w:r>
    </w:p>
    <w:p w14:paraId="270865EE" w14:textId="77777777" w:rsidR="00CA0AE3" w:rsidRPr="007E49F2" w:rsidRDefault="00CA0AE3" w:rsidP="00CA0AE3">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083B335B" w14:textId="77777777" w:rsidR="00CA0AE3" w:rsidRPr="007E49F2" w:rsidRDefault="00CA0AE3" w:rsidP="00CA0AE3">
      <w:pPr>
        <w:pStyle w:val="NormalWeb"/>
        <w:snapToGrid w:val="0"/>
        <w:spacing w:before="0" w:beforeAutospacing="0" w:after="0" w:afterAutospacing="0"/>
        <w:ind w:left="720"/>
        <w:rPr>
          <w:rFonts w:eastAsia="PMingLiU"/>
          <w:lang w:val="zh-TW"/>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622DE001" w14:textId="77777777" w:rsidR="00CA0AE3" w:rsidRPr="007E49F2" w:rsidRDefault="00CA0AE3" w:rsidP="00CA0AE3">
      <w:pPr>
        <w:pStyle w:val="NormalWeb"/>
        <w:snapToGrid w:val="0"/>
        <w:spacing w:before="0" w:beforeAutospacing="0" w:after="0" w:afterAutospacing="0"/>
        <w:rPr>
          <w:rFonts w:eastAsia="PMingLiU"/>
        </w:rPr>
      </w:pPr>
    </w:p>
    <w:p w14:paraId="14F77E2D" w14:textId="77777777" w:rsidR="00CA0AE3" w:rsidRPr="007E49F2" w:rsidRDefault="00CA0AE3" w:rsidP="00CA0AE3">
      <w:pPr>
        <w:pStyle w:val="NormalWeb"/>
        <w:snapToGrid w:val="0"/>
        <w:spacing w:before="0" w:beforeAutospacing="0" w:after="0" w:afterAutospacing="0"/>
        <w:rPr>
          <w:rFonts w:eastAsia="PMingLiU"/>
          <w:b/>
          <w:bCs/>
          <w:u w:val="single"/>
        </w:rPr>
      </w:pPr>
      <w:r w:rsidRPr="007E49F2">
        <w:rPr>
          <w:rFonts w:eastAsia="PMingLiU"/>
          <w:b/>
          <w:bCs/>
          <w:u w:val="single"/>
        </w:rPr>
        <w:t>Q28c</w:t>
      </w:r>
    </w:p>
    <w:p w14:paraId="75B048D4" w14:textId="77777777" w:rsidR="00CA0AE3" w:rsidRPr="007E49F2" w:rsidRDefault="00CA0AE3" w:rsidP="00CA0AE3">
      <w:pPr>
        <w:pStyle w:val="NormalWeb"/>
        <w:snapToGrid w:val="0"/>
        <w:spacing w:before="0" w:beforeAutospacing="0" w:after="0" w:afterAutospacing="0"/>
        <w:rPr>
          <w:rFonts w:eastAsia="PMingLiU"/>
          <w:b/>
          <w:bCs/>
          <w:sz w:val="18"/>
          <w:szCs w:val="18"/>
          <w:u w:val="single"/>
        </w:rPr>
      </w:pPr>
    </w:p>
    <w:p w14:paraId="06E6EDF9" w14:textId="77777777" w:rsidR="00CA0AE3" w:rsidRPr="007E49F2" w:rsidRDefault="00CA0AE3" w:rsidP="00CA0AE3">
      <w:pPr>
        <w:pStyle w:val="NormalWeb"/>
        <w:snapToGrid w:val="0"/>
        <w:spacing w:before="0" w:beforeAutospacing="0" w:after="0" w:afterAutospacing="0"/>
        <w:rPr>
          <w:rFonts w:eastAsia="PMingLiU"/>
          <w:b/>
          <w:bCs/>
          <w:sz w:val="28"/>
          <w:szCs w:val="28"/>
        </w:rPr>
      </w:pPr>
      <w:r w:rsidRPr="007E49F2">
        <w:rPr>
          <w:rFonts w:eastAsia="PMingLiU"/>
          <w:b/>
          <w:bCs/>
          <w:sz w:val="28"/>
          <w:szCs w:val="28"/>
        </w:rPr>
        <w:t>Applicants who currently require 3 continuous years residence under the Innovator Founder route</w:t>
      </w:r>
    </w:p>
    <w:p w14:paraId="64440DCC"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目前透過創新創業簽證途徑需連續居住</w:t>
      </w:r>
      <w:r w:rsidRPr="007E49F2">
        <w:rPr>
          <w:rFonts w:eastAsia="PMingLiU"/>
        </w:rPr>
        <w:t xml:space="preserve"> 3</w:t>
      </w:r>
      <w:r w:rsidRPr="007E49F2">
        <w:rPr>
          <w:rFonts w:eastAsia="PMingLiU"/>
        </w:rPr>
        <w:t>年</w:t>
      </w:r>
      <w:r w:rsidRPr="007E49F2">
        <w:rPr>
          <w:rFonts w:eastAsia="PMingLiU"/>
        </w:rPr>
        <w:t xml:space="preserve"> </w:t>
      </w:r>
      <w:r w:rsidRPr="007E49F2">
        <w:rPr>
          <w:rFonts w:eastAsia="PMingLiU"/>
        </w:rPr>
        <w:t>的申請人</w:t>
      </w:r>
    </w:p>
    <w:p w14:paraId="21D2289F" w14:textId="77777777" w:rsidR="00CA0AE3" w:rsidRPr="007E49F2" w:rsidRDefault="00CA0AE3" w:rsidP="00CA0AE3">
      <w:pPr>
        <w:pStyle w:val="NormalWeb"/>
        <w:snapToGrid w:val="0"/>
        <w:spacing w:before="0" w:beforeAutospacing="0" w:after="0" w:afterAutospacing="0"/>
        <w:rPr>
          <w:rFonts w:eastAsia="PMingLiU"/>
        </w:rPr>
      </w:pPr>
    </w:p>
    <w:p w14:paraId="166D299D" w14:textId="5E53C6DF"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Reduction (of 5 or 7 years from the standard qualifying period of 10 years)</w:t>
      </w:r>
    </w:p>
    <w:p w14:paraId="74E23B4E"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減少</w:t>
      </w:r>
      <w:r w:rsidRPr="007E49F2">
        <w:rPr>
          <w:rFonts w:eastAsia="PMingLiU"/>
        </w:rPr>
        <w:t>(</w:t>
      </w:r>
      <w:r w:rsidRPr="007E49F2">
        <w:rPr>
          <w:rFonts w:eastAsia="PMingLiU"/>
        </w:rPr>
        <w:t>從標準定居期限</w:t>
      </w:r>
      <w:r w:rsidRPr="007E49F2">
        <w:rPr>
          <w:rFonts w:eastAsia="PMingLiU"/>
        </w:rPr>
        <w:t>10</w:t>
      </w:r>
      <w:r w:rsidRPr="007E49F2">
        <w:rPr>
          <w:rFonts w:eastAsia="PMingLiU"/>
        </w:rPr>
        <w:t>年中減少</w:t>
      </w:r>
      <w:r w:rsidRPr="007E49F2">
        <w:rPr>
          <w:rFonts w:eastAsia="PMingLiU"/>
        </w:rPr>
        <w:t>5</w:t>
      </w:r>
      <w:r w:rsidRPr="007E49F2">
        <w:rPr>
          <w:rFonts w:eastAsia="PMingLiU"/>
        </w:rPr>
        <w:t>年或</w:t>
      </w:r>
      <w:r w:rsidRPr="007E49F2">
        <w:rPr>
          <w:rFonts w:eastAsia="PMingLiU"/>
        </w:rPr>
        <w:t>7</w:t>
      </w:r>
      <w:r w:rsidRPr="007E49F2">
        <w:rPr>
          <w:rFonts w:eastAsia="PMingLiU"/>
        </w:rPr>
        <w:t>年）</w:t>
      </w:r>
    </w:p>
    <w:p w14:paraId="260A2649" w14:textId="77777777"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 xml:space="preserve">Apply full change (standard qualifying period of 10 years) </w:t>
      </w:r>
    </w:p>
    <w:p w14:paraId="6E6B773D"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與其他申請人一樣應用全部的改動（標準定居期限為</w:t>
      </w:r>
      <w:r w:rsidRPr="007E49F2">
        <w:rPr>
          <w:rFonts w:eastAsia="PMingLiU"/>
        </w:rPr>
        <w:t>10</w:t>
      </w:r>
      <w:r w:rsidRPr="007E49F2">
        <w:rPr>
          <w:rFonts w:eastAsia="PMingLiU"/>
        </w:rPr>
        <w:t>年）</w:t>
      </w:r>
    </w:p>
    <w:p w14:paraId="2BCA4C42" w14:textId="77777777" w:rsidR="00CA0AE3" w:rsidRPr="007E49F2" w:rsidRDefault="00CA0AE3" w:rsidP="00CA0AE3">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0ADC4570" w14:textId="77777777" w:rsidR="00CA0AE3" w:rsidRPr="007E49F2" w:rsidRDefault="00CA0AE3" w:rsidP="00CA0AE3">
      <w:pPr>
        <w:pStyle w:val="NormalWeb"/>
        <w:snapToGrid w:val="0"/>
        <w:spacing w:before="0" w:beforeAutospacing="0" w:after="0" w:afterAutospacing="0"/>
        <w:ind w:left="720"/>
        <w:rPr>
          <w:rFonts w:eastAsia="PMingLiU"/>
          <w:lang w:val="zh-TW"/>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3F609BC6" w14:textId="77777777" w:rsidR="00CA0AE3" w:rsidRPr="007E49F2" w:rsidRDefault="00CA0AE3" w:rsidP="00CA0AE3">
      <w:pPr>
        <w:pStyle w:val="NormalWeb"/>
        <w:snapToGrid w:val="0"/>
        <w:spacing w:before="0" w:beforeAutospacing="0" w:after="0" w:afterAutospacing="0"/>
        <w:rPr>
          <w:rFonts w:eastAsia="PMingLiU"/>
        </w:rPr>
      </w:pPr>
    </w:p>
    <w:p w14:paraId="7844DCB5" w14:textId="77777777" w:rsidR="00CA0AE3" w:rsidRPr="007E49F2" w:rsidRDefault="00CA0AE3" w:rsidP="00CA0AE3">
      <w:pPr>
        <w:pStyle w:val="NormalWeb"/>
        <w:snapToGrid w:val="0"/>
        <w:spacing w:before="0" w:beforeAutospacing="0" w:after="0" w:afterAutospacing="0"/>
        <w:rPr>
          <w:rFonts w:eastAsia="PMingLiU"/>
          <w:b/>
          <w:bCs/>
          <w:u w:val="single"/>
        </w:rPr>
      </w:pPr>
      <w:r w:rsidRPr="007E49F2">
        <w:rPr>
          <w:rFonts w:eastAsia="PMingLiU"/>
          <w:b/>
          <w:bCs/>
          <w:u w:val="single"/>
        </w:rPr>
        <w:t>Q28d</w:t>
      </w:r>
    </w:p>
    <w:p w14:paraId="04D40D89" w14:textId="77777777" w:rsidR="00CA0AE3" w:rsidRPr="007E49F2" w:rsidRDefault="00CA0AE3" w:rsidP="00CA0AE3">
      <w:pPr>
        <w:pStyle w:val="NormalWeb"/>
        <w:snapToGrid w:val="0"/>
        <w:spacing w:before="0" w:beforeAutospacing="0" w:after="0" w:afterAutospacing="0"/>
        <w:rPr>
          <w:rFonts w:eastAsia="PMingLiU"/>
          <w:b/>
          <w:bCs/>
          <w:sz w:val="16"/>
          <w:szCs w:val="16"/>
          <w:u w:val="single"/>
        </w:rPr>
      </w:pPr>
    </w:p>
    <w:p w14:paraId="5617E4F5" w14:textId="77777777" w:rsidR="00CA0AE3" w:rsidRPr="007E49F2" w:rsidRDefault="00CA0AE3" w:rsidP="00CA0AE3">
      <w:pPr>
        <w:pStyle w:val="NormalWeb"/>
        <w:snapToGrid w:val="0"/>
        <w:spacing w:before="0" w:beforeAutospacing="0" w:after="0" w:afterAutospacing="0"/>
        <w:rPr>
          <w:rFonts w:eastAsia="PMingLiU"/>
          <w:b/>
          <w:bCs/>
          <w:sz w:val="28"/>
          <w:szCs w:val="28"/>
        </w:rPr>
      </w:pPr>
      <w:r w:rsidRPr="007E49F2">
        <w:rPr>
          <w:rFonts w:eastAsia="PMingLiU"/>
          <w:b/>
          <w:bCs/>
          <w:sz w:val="28"/>
          <w:szCs w:val="28"/>
        </w:rPr>
        <w:t>Applicants on humanitarian visa routes (e.g. Syrian, Afghan)</w:t>
      </w:r>
    </w:p>
    <w:p w14:paraId="6DB780F0"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持有人道主義簽證途徑的申請人（例如敘利亞、阿富汗）</w:t>
      </w:r>
    </w:p>
    <w:p w14:paraId="33DA73A5" w14:textId="77777777" w:rsidR="00CA0AE3" w:rsidRPr="007E49F2" w:rsidRDefault="00CA0AE3" w:rsidP="00CA0AE3">
      <w:pPr>
        <w:pStyle w:val="NormalWeb"/>
        <w:snapToGrid w:val="0"/>
        <w:spacing w:before="0" w:beforeAutospacing="0" w:after="0" w:afterAutospacing="0"/>
        <w:rPr>
          <w:rFonts w:eastAsia="PMingLiU"/>
          <w:sz w:val="16"/>
          <w:szCs w:val="16"/>
        </w:rPr>
      </w:pPr>
    </w:p>
    <w:p w14:paraId="5E934F8A" w14:textId="2C554564"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Reduction (of 5 or 7 years from the standard qualifying period of 10 years)</w:t>
      </w:r>
    </w:p>
    <w:p w14:paraId="545F4FBA"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減少</w:t>
      </w:r>
      <w:r w:rsidRPr="007E49F2">
        <w:rPr>
          <w:rFonts w:eastAsia="PMingLiU"/>
        </w:rPr>
        <w:t>(</w:t>
      </w:r>
      <w:r w:rsidRPr="007E49F2">
        <w:rPr>
          <w:rFonts w:eastAsia="PMingLiU"/>
        </w:rPr>
        <w:t>從標準定居期限</w:t>
      </w:r>
      <w:r w:rsidRPr="007E49F2">
        <w:rPr>
          <w:rFonts w:eastAsia="PMingLiU"/>
        </w:rPr>
        <w:t>10</w:t>
      </w:r>
      <w:r w:rsidRPr="007E49F2">
        <w:rPr>
          <w:rFonts w:eastAsia="PMingLiU"/>
        </w:rPr>
        <w:t>年中減少</w:t>
      </w:r>
      <w:r w:rsidRPr="007E49F2">
        <w:rPr>
          <w:rFonts w:eastAsia="PMingLiU"/>
        </w:rPr>
        <w:t>5</w:t>
      </w:r>
      <w:r w:rsidRPr="007E49F2">
        <w:rPr>
          <w:rFonts w:eastAsia="PMingLiU"/>
        </w:rPr>
        <w:t>年或</w:t>
      </w:r>
      <w:r w:rsidRPr="007E49F2">
        <w:rPr>
          <w:rFonts w:eastAsia="PMingLiU"/>
        </w:rPr>
        <w:t>7</w:t>
      </w:r>
      <w:r w:rsidRPr="007E49F2">
        <w:rPr>
          <w:rFonts w:eastAsia="PMingLiU"/>
        </w:rPr>
        <w:t>年）</w:t>
      </w:r>
    </w:p>
    <w:p w14:paraId="6782704E" w14:textId="77777777" w:rsidR="00CA0AE3" w:rsidRPr="007E49F2" w:rsidRDefault="00CA0AE3" w:rsidP="00CA0AE3">
      <w:pPr>
        <w:pStyle w:val="NormalWeb"/>
        <w:numPr>
          <w:ilvl w:val="0"/>
          <w:numId w:val="15"/>
        </w:numPr>
        <w:snapToGrid w:val="0"/>
        <w:spacing w:before="0" w:beforeAutospacing="0" w:after="0" w:afterAutospacing="0"/>
        <w:rPr>
          <w:rFonts w:eastAsia="PMingLiU"/>
        </w:rPr>
      </w:pPr>
      <w:r w:rsidRPr="007E49F2">
        <w:rPr>
          <w:rFonts w:eastAsia="PMingLiU"/>
        </w:rPr>
        <w:t xml:space="preserve">Apply full change (standard qualifying period of 10 years) </w:t>
      </w:r>
    </w:p>
    <w:p w14:paraId="121B4318" w14:textId="77777777" w:rsidR="00CA0AE3" w:rsidRPr="007E49F2" w:rsidRDefault="00CA0AE3" w:rsidP="00CA0AE3">
      <w:pPr>
        <w:pStyle w:val="NormalWeb"/>
        <w:snapToGrid w:val="0"/>
        <w:spacing w:before="0" w:beforeAutospacing="0" w:after="0" w:afterAutospacing="0"/>
        <w:ind w:left="720"/>
        <w:rPr>
          <w:rFonts w:eastAsia="PMingLiU"/>
        </w:rPr>
      </w:pPr>
      <w:r w:rsidRPr="007E49F2">
        <w:rPr>
          <w:rFonts w:eastAsia="PMingLiU"/>
        </w:rPr>
        <w:t>與其他申請人一樣應用全部的改動（標準定居期限為</w:t>
      </w:r>
      <w:r w:rsidRPr="007E49F2">
        <w:rPr>
          <w:rFonts w:eastAsia="PMingLiU"/>
        </w:rPr>
        <w:t>10</w:t>
      </w:r>
      <w:r w:rsidRPr="007E49F2">
        <w:rPr>
          <w:rFonts w:eastAsia="PMingLiU"/>
        </w:rPr>
        <w:t>年）</w:t>
      </w:r>
    </w:p>
    <w:p w14:paraId="3AE9B2A1" w14:textId="77777777" w:rsidR="00CA0AE3" w:rsidRPr="007E49F2" w:rsidRDefault="00CA0AE3" w:rsidP="00CA0AE3">
      <w:pPr>
        <w:pStyle w:val="NormalWeb"/>
        <w:numPr>
          <w:ilvl w:val="0"/>
          <w:numId w:val="15"/>
        </w:numPr>
        <w:snapToGrid w:val="0"/>
        <w:spacing w:before="0" w:beforeAutospacing="0" w:after="0" w:afterAutospacing="0"/>
        <w:rPr>
          <w:rFonts w:eastAsia="PMingLiU"/>
          <w:lang w:val="en-US"/>
        </w:rPr>
      </w:pPr>
      <w:r w:rsidRPr="007E49F2">
        <w:rPr>
          <w:rFonts w:eastAsia="PMingLiU"/>
        </w:rPr>
        <w:t>Don</w:t>
      </w:r>
      <w:r w:rsidRPr="007E49F2">
        <w:rPr>
          <w:rFonts w:eastAsia="PMingLiU"/>
          <w:rtl/>
        </w:rPr>
        <w:t>’</w:t>
      </w:r>
      <w:r w:rsidRPr="007E49F2">
        <w:rPr>
          <w:rFonts w:eastAsia="PMingLiU"/>
          <w:lang w:val="en-US"/>
        </w:rPr>
        <w:t>t know / prefer not to say</w:t>
      </w:r>
    </w:p>
    <w:p w14:paraId="3276AC32" w14:textId="77777777" w:rsidR="00CA0AE3" w:rsidRPr="007E49F2" w:rsidRDefault="00CA0AE3" w:rsidP="00CA0AE3">
      <w:pPr>
        <w:pStyle w:val="NormalWeb"/>
        <w:snapToGrid w:val="0"/>
        <w:spacing w:before="0" w:beforeAutospacing="0" w:after="0" w:afterAutospacing="0"/>
        <w:ind w:left="720"/>
        <w:rPr>
          <w:rFonts w:eastAsia="PMingLiU"/>
          <w:lang w:val="en-US"/>
        </w:rPr>
      </w:pPr>
      <w:r w:rsidRPr="007E49F2">
        <w:rPr>
          <w:rFonts w:eastAsia="PMingLiU"/>
          <w:lang w:val="zh-TW"/>
        </w:rPr>
        <w:t>不知道</w:t>
      </w:r>
      <w:r w:rsidRPr="007E49F2">
        <w:rPr>
          <w:rFonts w:eastAsia="PMingLiU"/>
          <w:lang w:val="en-US"/>
        </w:rPr>
        <w:t>／</w:t>
      </w:r>
      <w:r w:rsidRPr="007E49F2">
        <w:rPr>
          <w:rFonts w:eastAsia="PMingLiU"/>
          <w:lang w:val="zh-TW"/>
        </w:rPr>
        <w:t>不願透露</w:t>
      </w:r>
    </w:p>
    <w:p w14:paraId="0DB8CE9D" w14:textId="77777777" w:rsidR="00CA0AE3" w:rsidRPr="007E49F2" w:rsidRDefault="00CA0AE3" w:rsidP="00CA0AE3">
      <w:pPr>
        <w:pStyle w:val="NormalWeb"/>
        <w:snapToGrid w:val="0"/>
        <w:spacing w:before="0" w:beforeAutospacing="0" w:after="0" w:afterAutospacing="0"/>
        <w:rPr>
          <w:rFonts w:eastAsia="PMingLiU"/>
          <w:b/>
          <w:bCs/>
          <w:u w:val="single"/>
        </w:rPr>
      </w:pPr>
      <w:r w:rsidRPr="007E49F2">
        <w:rPr>
          <w:rFonts w:eastAsia="PMingLiU"/>
          <w:b/>
          <w:bCs/>
          <w:u w:val="single"/>
        </w:rPr>
        <w:lastRenderedPageBreak/>
        <w:t>Q29</w:t>
      </w:r>
    </w:p>
    <w:p w14:paraId="05DB055A" w14:textId="77777777" w:rsidR="00CA0AE3" w:rsidRPr="007E49F2" w:rsidRDefault="00CA0AE3" w:rsidP="00CA0AE3">
      <w:pPr>
        <w:pStyle w:val="NormalWeb"/>
        <w:snapToGrid w:val="0"/>
        <w:spacing w:before="0" w:beforeAutospacing="0" w:after="0" w:afterAutospacing="0"/>
        <w:rPr>
          <w:rFonts w:eastAsia="PMingLiU"/>
        </w:rPr>
      </w:pPr>
    </w:p>
    <w:p w14:paraId="3E68F688"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To what extent do you agree or disagree that dependants of migrants who hold Global Talent or Innovator Founder visa status should retain their current 5-year path to settlement?</w:t>
      </w:r>
    </w:p>
    <w:p w14:paraId="5BC69905" w14:textId="77777777" w:rsidR="00CA0AE3" w:rsidRPr="007E49F2" w:rsidRDefault="00CA0AE3" w:rsidP="00CA0AE3">
      <w:pPr>
        <w:pStyle w:val="NormalWeb"/>
        <w:snapToGrid w:val="0"/>
        <w:spacing w:before="0" w:beforeAutospacing="0" w:after="0" w:afterAutospacing="0"/>
        <w:rPr>
          <w:rFonts w:eastAsia="PMingLiU"/>
        </w:rPr>
      </w:pPr>
    </w:p>
    <w:p w14:paraId="6CE937F2"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您在多大程度上同意或不同意，持有全球人才簽證（</w:t>
      </w:r>
      <w:r w:rsidRPr="007E49F2">
        <w:rPr>
          <w:rFonts w:eastAsia="PMingLiU"/>
        </w:rPr>
        <w:t>Global Talent</w:t>
      </w:r>
      <w:r w:rsidRPr="007E49F2">
        <w:rPr>
          <w:rFonts w:eastAsia="PMingLiU"/>
        </w:rPr>
        <w:t>）或創新創業簽證（</w:t>
      </w:r>
      <w:r w:rsidRPr="007E49F2">
        <w:rPr>
          <w:rFonts w:eastAsia="PMingLiU"/>
        </w:rPr>
        <w:t>Innovator Founder</w:t>
      </w:r>
      <w:r w:rsidRPr="007E49F2">
        <w:rPr>
          <w:rFonts w:eastAsia="PMingLiU"/>
        </w:rPr>
        <w:t>）的移民的受養人應保留目前五年的定居途徑？</w:t>
      </w:r>
    </w:p>
    <w:p w14:paraId="4A1424AB" w14:textId="77777777" w:rsidR="00CA0AE3" w:rsidRPr="007E49F2" w:rsidRDefault="00CA0AE3" w:rsidP="00CA0AE3">
      <w:pPr>
        <w:pStyle w:val="NormalWeb"/>
        <w:snapToGrid w:val="0"/>
        <w:spacing w:before="0" w:beforeAutospacing="0" w:after="0" w:afterAutospacing="0"/>
        <w:rPr>
          <w:rFonts w:eastAsia="PMingLiU"/>
        </w:rPr>
      </w:pPr>
    </w:p>
    <w:p w14:paraId="01CF8160"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agree</w:t>
      </w:r>
    </w:p>
    <w:p w14:paraId="10A2FDC5"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57EE2364"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65D0A657"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108A50D8"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254C1DE6"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7423D991"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Disagree</w:t>
      </w:r>
    </w:p>
    <w:p w14:paraId="1E5E87CA"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不同意</w:t>
      </w:r>
    </w:p>
    <w:p w14:paraId="2B8C0A74"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 xml:space="preserve"> Strongly disagree</w:t>
      </w:r>
    </w:p>
    <w:p w14:paraId="3679D537"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非常不同意</w:t>
      </w:r>
    </w:p>
    <w:p w14:paraId="7AF566FC"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337CC0BE" w14:textId="77777777" w:rsidR="00CA0AE3" w:rsidRPr="007E49F2" w:rsidRDefault="00CA0AE3" w:rsidP="00CA0AE3">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53FB01C7" w14:textId="77777777" w:rsidR="00CA0AE3" w:rsidRPr="007E49F2" w:rsidRDefault="00CA0AE3" w:rsidP="00CA0AE3">
      <w:pPr>
        <w:pStyle w:val="Default"/>
        <w:spacing w:before="0" w:after="240" w:line="240" w:lineRule="auto"/>
        <w:rPr>
          <w:rFonts w:ascii="Times New Roman" w:eastAsia="PMingLiU" w:hAnsi="Times New Roman" w:cs="Times New Roman"/>
        </w:rPr>
      </w:pPr>
    </w:p>
    <w:p w14:paraId="5F801771" w14:textId="77777777" w:rsidR="00CA0AE3" w:rsidRPr="007E49F2" w:rsidRDefault="00CA0AE3" w:rsidP="00CA0AE3">
      <w:pPr>
        <w:pStyle w:val="NormalWeb"/>
        <w:snapToGrid w:val="0"/>
        <w:spacing w:before="0" w:beforeAutospacing="0" w:after="0" w:afterAutospacing="0"/>
        <w:rPr>
          <w:rFonts w:eastAsia="PMingLiU"/>
          <w:b/>
          <w:bCs/>
          <w:u w:val="single"/>
        </w:rPr>
      </w:pPr>
      <w:r w:rsidRPr="007E49F2">
        <w:rPr>
          <w:rFonts w:eastAsia="PMingLiU"/>
          <w:b/>
          <w:bCs/>
          <w:u w:val="single"/>
        </w:rPr>
        <w:t>Q30</w:t>
      </w:r>
    </w:p>
    <w:p w14:paraId="50103652" w14:textId="77777777" w:rsidR="00CA0AE3" w:rsidRPr="007E49F2" w:rsidRDefault="00CA0AE3" w:rsidP="00CA0AE3">
      <w:pPr>
        <w:pStyle w:val="NormalWeb"/>
        <w:snapToGrid w:val="0"/>
        <w:rPr>
          <w:rFonts w:eastAsia="PMingLiU"/>
          <w:b/>
          <w:bCs/>
          <w:color w:val="EE0000"/>
          <w:sz w:val="28"/>
          <w:szCs w:val="28"/>
        </w:rPr>
      </w:pPr>
      <w:r w:rsidRPr="007E49F2">
        <w:rPr>
          <w:rFonts w:eastAsia="PMingLiU"/>
          <w:b/>
          <w:bCs/>
          <w:color w:val="EE0000"/>
          <w:sz w:val="28"/>
          <w:szCs w:val="28"/>
        </w:rPr>
        <w:t>To what extent do you agree or disagree that there should not be transitional arrangements for those already on a pathway to settlement?</w:t>
      </w:r>
    </w:p>
    <w:p w14:paraId="1900D3B0" w14:textId="77777777" w:rsidR="00CA0AE3" w:rsidRPr="007E49F2" w:rsidRDefault="00CA0AE3" w:rsidP="00CA0AE3">
      <w:pPr>
        <w:pStyle w:val="NormalWeb"/>
        <w:rPr>
          <w:rFonts w:eastAsia="PMingLiU"/>
          <w:color w:val="EE0000"/>
        </w:rPr>
      </w:pPr>
      <w:r w:rsidRPr="007E49F2">
        <w:rPr>
          <w:rFonts w:eastAsia="PMingLiU"/>
          <w:color w:val="EE0000"/>
        </w:rPr>
        <w:t>您在多大程度上同意或不同意，對於已在定居途徑上的人，不應設置過渡安排？</w:t>
      </w:r>
    </w:p>
    <w:p w14:paraId="4FC5CFFE" w14:textId="77777777" w:rsidR="00CA0AE3" w:rsidRPr="007E49F2" w:rsidRDefault="00CA0AE3" w:rsidP="00CA0AE3">
      <w:pPr>
        <w:pStyle w:val="NormalWeb"/>
        <w:snapToGrid w:val="0"/>
        <w:spacing w:before="0" w:beforeAutospacing="0" w:after="0" w:afterAutospacing="0"/>
        <w:rPr>
          <w:rFonts w:eastAsia="PMingLiU"/>
        </w:rPr>
      </w:pPr>
      <w:r w:rsidRPr="007E49F2">
        <w:rPr>
          <w:rFonts w:eastAsia="PMingLiU"/>
        </w:rPr>
        <w:t>Transitional arrangements refer to temporary measures which are designed to ease the impact of the new rules for those already in the UK and on an existing pathway to settlement.</w:t>
      </w:r>
    </w:p>
    <w:p w14:paraId="72C920EE" w14:textId="77777777" w:rsidR="00CA0AE3" w:rsidRPr="007E49F2" w:rsidRDefault="00CA0AE3" w:rsidP="00CA0AE3">
      <w:pPr>
        <w:pStyle w:val="NormalWeb"/>
        <w:snapToGrid w:val="0"/>
        <w:spacing w:before="0" w:beforeAutospacing="0" w:after="0" w:afterAutospacing="0"/>
        <w:rPr>
          <w:rFonts w:eastAsia="PMingLiU"/>
          <w:color w:val="EE0000"/>
        </w:rPr>
      </w:pPr>
      <w:r w:rsidRPr="007E49F2">
        <w:rPr>
          <w:rFonts w:eastAsia="PMingLiU"/>
          <w:color w:val="EE0000"/>
        </w:rPr>
        <w:t>Agreeing means supporting no transitional arrangements; disagreeing means supporting transitional arrangements.</w:t>
      </w:r>
    </w:p>
    <w:p w14:paraId="29014C9D" w14:textId="0C8EA501" w:rsidR="00CA0AE3" w:rsidRPr="007E49F2" w:rsidRDefault="00CA0AE3" w:rsidP="00CA0AE3">
      <w:pPr>
        <w:pStyle w:val="NormalWeb"/>
        <w:snapToGrid w:val="0"/>
        <w:spacing w:before="0" w:beforeAutospacing="0" w:after="0" w:afterAutospacing="0"/>
        <w:rPr>
          <w:rFonts w:eastAsia="PMingLiU"/>
        </w:rPr>
      </w:pPr>
      <w:r w:rsidRPr="007E49F2">
        <w:rPr>
          <w:rFonts w:eastAsia="PMingLiU"/>
        </w:rPr>
        <w:t>過渡安排是指為了減輕新規則對已在英國並處於現有定居途徑上的人</w:t>
      </w:r>
      <w:r w:rsidR="004256E4" w:rsidRPr="007E49F2">
        <w:rPr>
          <w:rFonts w:eastAsia="PMingLiU"/>
        </w:rPr>
        <w:t>士</w:t>
      </w:r>
      <w:r w:rsidRPr="007E49F2">
        <w:rPr>
          <w:rFonts w:eastAsia="PMingLiU"/>
        </w:rPr>
        <w:t>的影響而設計的臨時措施。</w:t>
      </w:r>
    </w:p>
    <w:p w14:paraId="31E4EA25" w14:textId="510AB389" w:rsidR="00CA0AE3" w:rsidRPr="007E49F2" w:rsidRDefault="00CA0AE3" w:rsidP="00CA0AE3">
      <w:pPr>
        <w:pStyle w:val="NormalWeb"/>
        <w:snapToGrid w:val="0"/>
        <w:spacing w:before="0" w:beforeAutospacing="0" w:after="0" w:afterAutospacing="0"/>
        <w:rPr>
          <w:rFonts w:eastAsia="PMingLiU"/>
          <w:color w:val="EE0000"/>
        </w:rPr>
      </w:pPr>
      <w:r w:rsidRPr="007E49F2">
        <w:rPr>
          <w:rFonts w:eastAsia="PMingLiU"/>
          <w:color w:val="EE0000"/>
        </w:rPr>
        <w:t>同意表示支持不設</w:t>
      </w:r>
      <w:r w:rsidR="004256E4" w:rsidRPr="007E49F2">
        <w:rPr>
          <w:rFonts w:eastAsia="PMingLiU"/>
          <w:color w:val="EE0000"/>
        </w:rPr>
        <w:t>置</w:t>
      </w:r>
      <w:r w:rsidRPr="007E49F2">
        <w:rPr>
          <w:rFonts w:eastAsia="PMingLiU"/>
          <w:color w:val="EE0000"/>
        </w:rPr>
        <w:t>過渡安排；不同意表示支持設置過渡安排。</w:t>
      </w:r>
    </w:p>
    <w:p w14:paraId="1C8B3B0A" w14:textId="77777777" w:rsidR="004256E4" w:rsidRPr="007E49F2" w:rsidRDefault="004256E4" w:rsidP="00CA0AE3">
      <w:pPr>
        <w:pStyle w:val="NormalWeb"/>
        <w:snapToGrid w:val="0"/>
        <w:spacing w:before="0" w:beforeAutospacing="0" w:after="0" w:afterAutospacing="0"/>
        <w:rPr>
          <w:rFonts w:eastAsia="PMingLiU"/>
        </w:rPr>
      </w:pPr>
    </w:p>
    <w:p w14:paraId="35F74F61" w14:textId="604B679D"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256E4" w:rsidRPr="007E49F2">
        <w:rPr>
          <w:rFonts w:ascii="Times New Roman" w:eastAsia="PMingLiU" w:hAnsi="Times New Roman" w:cs="Times New Roman"/>
          <w:color w:val="auto"/>
        </w:rPr>
        <w:t>e</w:t>
      </w:r>
    </w:p>
    <w:p w14:paraId="6BAD1015"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694ED948"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10F28F7A"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4476F983"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234EE74A"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250BCD6A"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auto"/>
        </w:rPr>
        <w:t xml:space="preserve"> </w:t>
      </w:r>
      <w:r w:rsidRPr="007E49F2">
        <w:rPr>
          <w:rFonts w:ascii="Times New Roman" w:eastAsia="PMingLiU" w:hAnsi="Times New Roman" w:cs="Times New Roman"/>
          <w:color w:val="00B050"/>
        </w:rPr>
        <w:t>Disagree</w:t>
      </w:r>
    </w:p>
    <w:p w14:paraId="50D41294"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不同意</w:t>
      </w:r>
    </w:p>
    <w:p w14:paraId="72D9A502"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Strongly disagree</w:t>
      </w:r>
    </w:p>
    <w:p w14:paraId="229C377D"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非常不同意</w:t>
      </w:r>
    </w:p>
    <w:p w14:paraId="5E097054"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2B273004" w14:textId="77777777" w:rsidR="00CA0AE3" w:rsidRPr="007E49F2" w:rsidRDefault="00CA0AE3" w:rsidP="00CA0AE3">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1969D9B4" w14:textId="77777777" w:rsidR="00CA0AE3" w:rsidRPr="007E49F2" w:rsidRDefault="00CA0AE3" w:rsidP="00CA0AE3">
      <w:pPr>
        <w:pStyle w:val="NormalWeb"/>
        <w:snapToGrid w:val="0"/>
        <w:spacing w:before="0" w:beforeAutospacing="0" w:after="0" w:afterAutospacing="0"/>
        <w:rPr>
          <w:rFonts w:eastAsia="PMingLiU"/>
        </w:rPr>
      </w:pPr>
    </w:p>
    <w:p w14:paraId="0CD1967A"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color w:val="000000"/>
          <w:bdr w:val="none" w:sz="0" w:space="0" w:color="auto"/>
          <w:lang w:val="en-GB" w:eastAsia="zh-TW"/>
        </w:rPr>
      </w:pPr>
      <w:r w:rsidRPr="007E49F2">
        <w:rPr>
          <w:color w:val="000000"/>
          <w:bdr w:val="none" w:sz="0" w:space="0" w:color="auto"/>
          <w:lang w:val="en-GB" w:eastAsia="zh-TW"/>
        </w:rPr>
        <w:t>The current immigration system includes provisions that protect the most vulnerable in society by allowing them to settle in the UK. For example, a person on the family route whose relationship ends because they are a victim of domestic abuse can settle immediately. Similarly, a person on the family route whose partner dies can also settle immediately. There are special arrangements for children and young adults who have grown up in the UK without an immigration status, allowing them to settle 5 years after regularising their status. Finally, adults with long-term care needs can join a close relative in the UK and settle where the care they require is not available or affordable in their home country.</w:t>
      </w:r>
    </w:p>
    <w:p w14:paraId="5F866FC1"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color w:val="000000"/>
          <w:bdr w:val="none" w:sz="0" w:space="0" w:color="auto"/>
          <w:lang w:val="en-GB" w:eastAsia="zh-TW"/>
        </w:rPr>
      </w:pPr>
    </w:p>
    <w:p w14:paraId="726F1516" w14:textId="77777777" w:rsidR="004256E4" w:rsidRPr="007E49F2" w:rsidRDefault="00CA0AE3" w:rsidP="004256E4">
      <w:pPr>
        <w:rPr>
          <w:lang w:eastAsia="zh-TW"/>
        </w:rPr>
      </w:pPr>
      <w:r w:rsidRPr="007E49F2">
        <w:rPr>
          <w:lang w:eastAsia="zh-TW"/>
        </w:rPr>
        <w:t>現行移民制度包括一些保障社會中最弱勢群體的規定，使他們能夠在英國定居。例如，通過家庭簽證途徑入境的人，如果因家庭暴力成為受害者而關係終止，可以立即申請定居。同樣，通過家庭簽證途徑的人，如果其配偶去世，也可以立即定居。對於在英國成長但沒有移民身份的兒童和青年，也有特別安排，允許他們在身份合法化後</w:t>
      </w:r>
      <w:r w:rsidRPr="007E49F2">
        <w:rPr>
          <w:lang w:eastAsia="zh-TW"/>
        </w:rPr>
        <w:t>5</w:t>
      </w:r>
      <w:r w:rsidRPr="007E49F2">
        <w:rPr>
          <w:lang w:eastAsia="zh-TW"/>
        </w:rPr>
        <w:t>年申請定居。最後，長期需要護理的成年人可以與在英國的直系親屬團聚並定居，</w:t>
      </w:r>
      <w:r w:rsidR="004256E4" w:rsidRPr="007E49F2">
        <w:rPr>
          <w:lang w:eastAsia="zh-TW"/>
        </w:rPr>
        <w:t>前提是他們在本國不可獲得或負擔不起所需的護理服務。</w:t>
      </w:r>
    </w:p>
    <w:p w14:paraId="40AE5CB2" w14:textId="2A88DB83"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color w:val="000000"/>
          <w:u w:val="single"/>
          <w:bdr w:val="none" w:sz="0" w:space="0" w:color="auto"/>
          <w:lang w:eastAsia="zh-TW"/>
        </w:rPr>
      </w:pPr>
    </w:p>
    <w:p w14:paraId="7C270169"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color w:val="000000"/>
          <w:u w:val="single"/>
          <w:bdr w:val="none" w:sz="0" w:space="0" w:color="auto"/>
          <w:lang w:eastAsia="zh-TW"/>
        </w:rPr>
      </w:pPr>
      <w:r w:rsidRPr="007E49F2">
        <w:rPr>
          <w:b/>
          <w:bCs/>
          <w:color w:val="000000"/>
          <w:u w:val="single"/>
          <w:bdr w:val="none" w:sz="0" w:space="0" w:color="auto"/>
          <w:lang w:eastAsia="zh-TW"/>
        </w:rPr>
        <w:t>Q31</w:t>
      </w:r>
    </w:p>
    <w:p w14:paraId="7F6E16CC"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color w:val="000000"/>
          <w:bdr w:val="none" w:sz="0" w:space="0" w:color="auto"/>
          <w:lang w:eastAsia="zh-TW"/>
        </w:rPr>
      </w:pPr>
    </w:p>
    <w:p w14:paraId="3D6D817A"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color w:val="000000"/>
          <w:sz w:val="28"/>
          <w:szCs w:val="28"/>
          <w:bdr w:val="none" w:sz="0" w:space="0" w:color="auto"/>
          <w:lang w:val="en-GB" w:eastAsia="zh-TW"/>
        </w:rPr>
      </w:pPr>
      <w:r w:rsidRPr="007E49F2">
        <w:rPr>
          <w:b/>
          <w:bCs/>
          <w:color w:val="000000"/>
          <w:sz w:val="28"/>
          <w:szCs w:val="28"/>
          <w:bdr w:val="none" w:sz="0" w:space="0" w:color="auto"/>
          <w:lang w:val="en-GB" w:eastAsia="zh-TW"/>
        </w:rPr>
        <w:t>Do you think the following </w:t>
      </w:r>
      <w:r w:rsidRPr="007E49F2">
        <w:rPr>
          <w:b/>
          <w:bCs/>
          <w:color w:val="000000"/>
          <w:sz w:val="28"/>
          <w:szCs w:val="28"/>
          <w:u w:val="single"/>
          <w:bdr w:val="none" w:sz="0" w:space="0" w:color="auto"/>
          <w:lang w:val="en-GB" w:eastAsia="zh-TW"/>
        </w:rPr>
        <w:t>vulnerable groups</w:t>
      </w:r>
      <w:r w:rsidRPr="007E49F2">
        <w:rPr>
          <w:b/>
          <w:bCs/>
          <w:color w:val="000000"/>
          <w:sz w:val="28"/>
          <w:szCs w:val="28"/>
          <w:bdr w:val="none" w:sz="0" w:space="0" w:color="auto"/>
          <w:lang w:val="en-GB" w:eastAsia="zh-TW"/>
        </w:rPr>
        <w:t> should retain their current arrangements and be exempt from the proposed settlement changes?</w:t>
      </w:r>
    </w:p>
    <w:p w14:paraId="2D0CF86B" w14:textId="77777777" w:rsidR="00CA0AE3" w:rsidRPr="007E49F2" w:rsidRDefault="00CA0AE3" w:rsidP="00CA0AE3">
      <w:pPr>
        <w:pStyle w:val="NormalWeb"/>
        <w:rPr>
          <w:rFonts w:eastAsia="PMingLiU"/>
          <w:lang w:val="en-US"/>
        </w:rPr>
      </w:pPr>
      <w:r w:rsidRPr="007E49F2">
        <w:rPr>
          <w:rFonts w:eastAsia="PMingLiU"/>
        </w:rPr>
        <w:t>您認為以下弱勢群體是否應保留現有安排，並免於受擬議定居規則變更的影響？</w:t>
      </w:r>
    </w:p>
    <w:tbl>
      <w:tblPr>
        <w:tblStyle w:val="TableGrid"/>
        <w:tblW w:w="0" w:type="auto"/>
        <w:tblLook w:val="04A0" w:firstRow="1" w:lastRow="0" w:firstColumn="1" w:lastColumn="0" w:noHBand="0" w:noVBand="1"/>
      </w:tblPr>
      <w:tblGrid>
        <w:gridCol w:w="5665"/>
        <w:gridCol w:w="810"/>
        <w:gridCol w:w="720"/>
        <w:gridCol w:w="2433"/>
      </w:tblGrid>
      <w:tr w:rsidR="00CA0AE3" w:rsidRPr="007E49F2" w14:paraId="3F026195" w14:textId="77777777" w:rsidTr="00722C2C">
        <w:tc>
          <w:tcPr>
            <w:tcW w:w="5665" w:type="dxa"/>
          </w:tcPr>
          <w:p w14:paraId="65A2E534"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810" w:type="dxa"/>
          </w:tcPr>
          <w:p w14:paraId="353FEEE8"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Yes</w:t>
            </w:r>
          </w:p>
          <w:p w14:paraId="70BD0D26"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是</w:t>
            </w:r>
          </w:p>
        </w:tc>
        <w:tc>
          <w:tcPr>
            <w:tcW w:w="720" w:type="dxa"/>
          </w:tcPr>
          <w:p w14:paraId="1FAE66F7"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No</w:t>
            </w:r>
          </w:p>
          <w:p w14:paraId="00B0C476"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否</w:t>
            </w:r>
          </w:p>
        </w:tc>
        <w:tc>
          <w:tcPr>
            <w:tcW w:w="2433" w:type="dxa"/>
          </w:tcPr>
          <w:p w14:paraId="186D9539" w14:textId="77777777" w:rsidR="00CA0AE3" w:rsidRPr="007E49F2" w:rsidRDefault="00CA0AE3" w:rsidP="00722C2C">
            <w:pPr>
              <w:pStyle w:val="Default"/>
              <w:spacing w:before="0" w:after="240" w:line="240" w:lineRule="auto"/>
              <w:rPr>
                <w:rFonts w:ascii="Times New Roman" w:eastAsia="PMingLiU" w:hAnsi="Times New Roman" w:cs="Times New Roman"/>
                <w:color w:val="1DB100"/>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lang w:val="en-US"/>
              </w:rPr>
              <w:t>t know / prefer not to say</w:t>
            </w:r>
            <w:r w:rsidRPr="007E49F2">
              <w:rPr>
                <w:rFonts w:ascii="Times New Roman" w:eastAsia="PMingLiU" w:hAnsi="Times New Roman" w:cs="Times New Roman"/>
                <w:color w:val="auto"/>
              </w:rPr>
              <w:br/>
            </w:r>
            <w:r w:rsidRPr="007E49F2">
              <w:rPr>
                <w:rFonts w:ascii="Times New Roman" w:eastAsia="PMingLiU" w:hAnsi="Times New Roman" w:cs="Times New Roman"/>
                <w:color w:val="auto"/>
                <w:lang w:val="zh-TW"/>
              </w:rPr>
              <w:t>不知道</w:t>
            </w:r>
            <w:r w:rsidRPr="007E49F2">
              <w:rPr>
                <w:rFonts w:ascii="Times New Roman" w:eastAsia="PMingLiU" w:hAnsi="Times New Roman" w:cs="Times New Roman"/>
                <w:color w:val="auto"/>
              </w:rPr>
              <w:t>／</w:t>
            </w:r>
            <w:r w:rsidRPr="007E49F2">
              <w:rPr>
                <w:rFonts w:ascii="Times New Roman" w:eastAsia="PMingLiU" w:hAnsi="Times New Roman" w:cs="Times New Roman"/>
                <w:color w:val="auto"/>
                <w:lang w:val="zh-TW"/>
              </w:rPr>
              <w:t>不願透露</w:t>
            </w:r>
          </w:p>
        </w:tc>
      </w:tr>
      <w:tr w:rsidR="00CA0AE3" w:rsidRPr="007E49F2" w14:paraId="70683B3B" w14:textId="77777777" w:rsidTr="00722C2C">
        <w:tc>
          <w:tcPr>
            <w:tcW w:w="5665" w:type="dxa"/>
          </w:tcPr>
          <w:p w14:paraId="5966671C" w14:textId="77777777" w:rsidR="00CA0AE3" w:rsidRPr="007E49F2" w:rsidRDefault="00CA0AE3" w:rsidP="00722C2C">
            <w:pPr>
              <w:pStyle w:val="NoSpacing"/>
            </w:pPr>
            <w:r w:rsidRPr="007E49F2">
              <w:t>Victims of domestic violence and abuse</w:t>
            </w:r>
          </w:p>
          <w:p w14:paraId="488E7463" w14:textId="77777777" w:rsidR="00CA0AE3" w:rsidRPr="007E49F2" w:rsidRDefault="00CA0AE3" w:rsidP="00722C2C">
            <w:pPr>
              <w:pStyle w:val="NoSpacing"/>
              <w:rPr>
                <w:lang w:eastAsia="zh-TW"/>
              </w:rPr>
            </w:pPr>
            <w:r w:rsidRPr="007E49F2">
              <w:rPr>
                <w:lang w:eastAsia="zh-TW"/>
              </w:rPr>
              <w:t>家庭暴力與虐待受害者</w:t>
            </w:r>
          </w:p>
        </w:tc>
        <w:tc>
          <w:tcPr>
            <w:tcW w:w="810" w:type="dxa"/>
          </w:tcPr>
          <w:p w14:paraId="1C13E44A"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4229BB0E"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55F9EF90"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r w:rsidR="00CA0AE3" w:rsidRPr="007E49F2" w14:paraId="53708017" w14:textId="77777777" w:rsidTr="00722C2C">
        <w:tc>
          <w:tcPr>
            <w:tcW w:w="5665" w:type="dxa"/>
          </w:tcPr>
          <w:p w14:paraId="69B5310E" w14:textId="77777777" w:rsidR="00CA0AE3" w:rsidRPr="007E49F2" w:rsidRDefault="00CA0AE3" w:rsidP="00722C2C">
            <w:pPr>
              <w:pStyle w:val="NoSpacing"/>
              <w:rPr>
                <w:lang w:eastAsia="zh-TW"/>
              </w:rPr>
            </w:pPr>
            <w:r w:rsidRPr="007E49F2">
              <w:t>Bereaved partners</w:t>
            </w:r>
          </w:p>
          <w:p w14:paraId="6727D235" w14:textId="1C737467" w:rsidR="00CA0AE3" w:rsidRPr="007E49F2" w:rsidRDefault="00CA0AE3" w:rsidP="00722C2C">
            <w:pPr>
              <w:pStyle w:val="NoSpacing"/>
              <w:rPr>
                <w:lang w:eastAsia="zh-TW"/>
              </w:rPr>
            </w:pPr>
            <w:proofErr w:type="spellStart"/>
            <w:r w:rsidRPr="007E49F2">
              <w:t>喪偶</w:t>
            </w:r>
            <w:proofErr w:type="spellEnd"/>
          </w:p>
        </w:tc>
        <w:tc>
          <w:tcPr>
            <w:tcW w:w="810" w:type="dxa"/>
          </w:tcPr>
          <w:p w14:paraId="7DB81936"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1AAC2448"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58F894C7"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r w:rsidR="00CA0AE3" w:rsidRPr="007E49F2" w14:paraId="5D1DE65B" w14:textId="77777777" w:rsidTr="00722C2C">
        <w:tc>
          <w:tcPr>
            <w:tcW w:w="5665" w:type="dxa"/>
          </w:tcPr>
          <w:p w14:paraId="1DEEDE7B" w14:textId="77777777" w:rsidR="00CA0AE3" w:rsidRPr="007E49F2" w:rsidRDefault="00CA0AE3" w:rsidP="00722C2C">
            <w:pPr>
              <w:pStyle w:val="NoSpacing"/>
            </w:pPr>
            <w:r w:rsidRPr="007E49F2">
              <w:t>Children and young adults who grew up in the UK without immigration status</w:t>
            </w:r>
          </w:p>
          <w:p w14:paraId="6FD9CC47" w14:textId="77777777" w:rsidR="00CA0AE3" w:rsidRPr="007E49F2" w:rsidRDefault="00CA0AE3" w:rsidP="00722C2C">
            <w:pPr>
              <w:pStyle w:val="NoSpacing"/>
              <w:rPr>
                <w:lang w:eastAsia="zh-TW"/>
              </w:rPr>
            </w:pPr>
            <w:r w:rsidRPr="007E49F2">
              <w:rPr>
                <w:lang w:eastAsia="zh-TW"/>
              </w:rPr>
              <w:t>在英國成長但沒有移民身份的兒童和青年</w:t>
            </w:r>
          </w:p>
        </w:tc>
        <w:tc>
          <w:tcPr>
            <w:tcW w:w="810" w:type="dxa"/>
          </w:tcPr>
          <w:p w14:paraId="117EB775"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4550BA20"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4501476C"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r w:rsidR="00CA0AE3" w:rsidRPr="007E49F2" w14:paraId="21B253CA" w14:textId="77777777" w:rsidTr="00722C2C">
        <w:tc>
          <w:tcPr>
            <w:tcW w:w="5665" w:type="dxa"/>
          </w:tcPr>
          <w:p w14:paraId="5F1B0F04" w14:textId="77777777" w:rsidR="00CA0AE3" w:rsidRPr="007E49F2" w:rsidRDefault="00CA0AE3" w:rsidP="00722C2C">
            <w:pPr>
              <w:pStyle w:val="NoSpacing"/>
            </w:pPr>
            <w:r w:rsidRPr="007E49F2">
              <w:t>Adults with long-term care needs</w:t>
            </w:r>
          </w:p>
          <w:p w14:paraId="2C1C041D" w14:textId="77777777" w:rsidR="00CA0AE3" w:rsidRPr="007E49F2" w:rsidRDefault="00CA0AE3" w:rsidP="00722C2C">
            <w:pPr>
              <w:pStyle w:val="NoSpacing"/>
              <w:rPr>
                <w:lang w:eastAsia="zh-TW"/>
              </w:rPr>
            </w:pPr>
            <w:r w:rsidRPr="007E49F2">
              <w:rPr>
                <w:lang w:eastAsia="zh-TW"/>
              </w:rPr>
              <w:t>有長期護理需求的成年人</w:t>
            </w:r>
          </w:p>
        </w:tc>
        <w:tc>
          <w:tcPr>
            <w:tcW w:w="810" w:type="dxa"/>
          </w:tcPr>
          <w:p w14:paraId="49D6A972"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720" w:type="dxa"/>
          </w:tcPr>
          <w:p w14:paraId="4B2F5D3E"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433" w:type="dxa"/>
          </w:tcPr>
          <w:p w14:paraId="731903C3"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bl>
    <w:p w14:paraId="51454147" w14:textId="77777777" w:rsidR="00CA0AE3" w:rsidRPr="007E49F2" w:rsidRDefault="00CA0AE3" w:rsidP="00CA0AE3">
      <w:pPr>
        <w:rPr>
          <w:color w:val="000000"/>
          <w:sz w:val="27"/>
          <w:szCs w:val="27"/>
          <w:bdr w:val="none" w:sz="0" w:space="0" w:color="auto"/>
          <w:lang w:val="en-GB" w:eastAsia="zh-TW"/>
        </w:rPr>
      </w:pPr>
      <w:r w:rsidRPr="007E49F2">
        <w:rPr>
          <w:lang w:eastAsia="zh-TW"/>
        </w:rPr>
        <w:br/>
      </w:r>
    </w:p>
    <w:p w14:paraId="68E612EA" w14:textId="77777777" w:rsidR="00CA0AE3" w:rsidRPr="007E49F2" w:rsidRDefault="00CA0AE3" w:rsidP="00CA0AE3">
      <w:pPr>
        <w:rPr>
          <w:color w:val="000000"/>
          <w:sz w:val="27"/>
          <w:szCs w:val="27"/>
          <w:bdr w:val="none" w:sz="0" w:space="0" w:color="auto"/>
          <w:lang w:val="en-GB" w:eastAsia="zh-TW"/>
        </w:rPr>
      </w:pPr>
    </w:p>
    <w:p w14:paraId="5D7077D8" w14:textId="77777777" w:rsidR="00CA0AE3" w:rsidRPr="007E49F2" w:rsidRDefault="00CA0AE3" w:rsidP="00CA0AE3">
      <w:pPr>
        <w:rPr>
          <w:color w:val="000000"/>
          <w:sz w:val="27"/>
          <w:szCs w:val="27"/>
          <w:bdr w:val="none" w:sz="0" w:space="0" w:color="auto"/>
          <w:lang w:val="en-GB" w:eastAsia="zh-TW"/>
        </w:rPr>
      </w:pPr>
    </w:p>
    <w:p w14:paraId="3EB27555" w14:textId="77777777" w:rsidR="00CA0AE3" w:rsidRPr="007E49F2" w:rsidRDefault="00CA0AE3" w:rsidP="00CA0AE3">
      <w:pPr>
        <w:rPr>
          <w:color w:val="000000"/>
          <w:sz w:val="27"/>
          <w:szCs w:val="27"/>
          <w:bdr w:val="none" w:sz="0" w:space="0" w:color="auto"/>
          <w:lang w:val="en-GB" w:eastAsia="zh-TW"/>
        </w:rPr>
      </w:pPr>
    </w:p>
    <w:p w14:paraId="5F4C0BE1" w14:textId="77777777" w:rsidR="00CA0AE3" w:rsidRPr="007E49F2" w:rsidRDefault="00CA0AE3" w:rsidP="00CA0AE3">
      <w:pPr>
        <w:rPr>
          <w:color w:val="000000"/>
          <w:sz w:val="27"/>
          <w:szCs w:val="27"/>
          <w:bdr w:val="none" w:sz="0" w:space="0" w:color="auto"/>
          <w:lang w:val="en-GB" w:eastAsia="zh-TW"/>
        </w:rPr>
      </w:pPr>
    </w:p>
    <w:p w14:paraId="037093F4" w14:textId="77777777" w:rsidR="00CA0AE3" w:rsidRPr="007E49F2" w:rsidRDefault="00CA0AE3" w:rsidP="00CA0AE3">
      <w:pPr>
        <w:rPr>
          <w:color w:val="000000"/>
          <w:sz w:val="27"/>
          <w:szCs w:val="27"/>
          <w:bdr w:val="none" w:sz="0" w:space="0" w:color="auto"/>
          <w:lang w:val="en-GB" w:eastAsia="zh-TW"/>
        </w:rPr>
      </w:pPr>
      <w:r w:rsidRPr="007E49F2">
        <w:rPr>
          <w:color w:val="000000"/>
          <w:sz w:val="27"/>
          <w:szCs w:val="27"/>
          <w:bdr w:val="none" w:sz="0" w:space="0" w:color="auto"/>
          <w:lang w:val="en-GB" w:eastAsia="zh-TW"/>
        </w:rPr>
        <w:br w:type="page"/>
      </w:r>
    </w:p>
    <w:p w14:paraId="10E8A99F"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u w:val="single"/>
          <w:bdr w:val="none" w:sz="0" w:space="0" w:color="auto"/>
          <w:lang w:val="en-GB" w:eastAsia="zh-TW"/>
        </w:rPr>
      </w:pPr>
      <w:r w:rsidRPr="007E49F2">
        <w:rPr>
          <w:b/>
          <w:bCs/>
          <w:color w:val="000000" w:themeColor="text1"/>
          <w:u w:val="single"/>
          <w:bdr w:val="none" w:sz="0" w:space="0" w:color="auto"/>
          <w:lang w:val="en-GB" w:eastAsia="zh-TW"/>
        </w:rPr>
        <w:lastRenderedPageBreak/>
        <w:t>Q32</w:t>
      </w:r>
    </w:p>
    <w:p w14:paraId="48BFF228" w14:textId="77777777" w:rsidR="00CA0AE3" w:rsidRPr="007E49F2" w:rsidRDefault="00CA0AE3" w:rsidP="00CA0AE3">
      <w:pPr>
        <w:pStyle w:val="NormalWeb"/>
        <w:rPr>
          <w:rFonts w:eastAsia="PMingLiU"/>
          <w:color w:val="EE0000"/>
          <w:lang w:val="en-US"/>
        </w:rPr>
      </w:pPr>
      <w:r w:rsidRPr="007E49F2">
        <w:rPr>
          <w:rFonts w:eastAsia="PMingLiU"/>
          <w:b/>
          <w:bCs/>
          <w:color w:val="EE0000"/>
          <w:sz w:val="28"/>
          <w:szCs w:val="28"/>
        </w:rPr>
        <w:t>Are there any other </w:t>
      </w:r>
      <w:r w:rsidRPr="007E49F2">
        <w:rPr>
          <w:rFonts w:eastAsia="PMingLiU"/>
          <w:b/>
          <w:bCs/>
          <w:color w:val="EE0000"/>
          <w:sz w:val="28"/>
          <w:szCs w:val="28"/>
          <w:u w:val="single"/>
        </w:rPr>
        <w:t>vulnerable groups</w:t>
      </w:r>
      <w:r w:rsidRPr="007E49F2">
        <w:rPr>
          <w:rFonts w:eastAsia="PMingLiU"/>
          <w:b/>
          <w:bCs/>
          <w:color w:val="EE0000"/>
          <w:sz w:val="28"/>
          <w:szCs w:val="28"/>
        </w:rPr>
        <w:t> that you think should be considered as part of this consultation?</w:t>
      </w:r>
      <w:r w:rsidRPr="007E49F2">
        <w:rPr>
          <w:rFonts w:eastAsia="PMingLiU"/>
          <w:b/>
          <w:bCs/>
          <w:color w:val="EE0000"/>
          <w:sz w:val="28"/>
          <w:szCs w:val="28"/>
        </w:rPr>
        <w:br/>
      </w:r>
      <w:r w:rsidRPr="007E49F2">
        <w:rPr>
          <w:rFonts w:eastAsia="PMingLiU"/>
          <w:color w:val="EE0000"/>
        </w:rPr>
        <w:br/>
      </w:r>
      <w:r w:rsidRPr="007E49F2">
        <w:rPr>
          <w:rFonts w:eastAsia="PMingLiU"/>
          <w:color w:val="EE0000"/>
        </w:rPr>
        <w:t>您認為是否有其他弱勢群體應納入此次諮詢範圍？</w:t>
      </w:r>
    </w:p>
    <w:p w14:paraId="51086BE6" w14:textId="77777777" w:rsidR="004256E4" w:rsidRPr="007E49F2" w:rsidRDefault="004256E4" w:rsidP="004256E4">
      <w:pPr>
        <w:pStyle w:val="NoSpacing"/>
        <w:rPr>
          <w:lang w:eastAsia="zh-TW"/>
        </w:rPr>
      </w:pPr>
      <w:r w:rsidRPr="007E49F2">
        <w:rPr>
          <w:lang w:eastAsia="zh-TW"/>
        </w:rPr>
        <w:t xml:space="preserve">Group 1 </w:t>
      </w:r>
    </w:p>
    <w:p w14:paraId="4B2026F4" w14:textId="42324754" w:rsidR="004256E4" w:rsidRPr="007E49F2" w:rsidRDefault="004256E4" w:rsidP="004256E4">
      <w:pPr>
        <w:pStyle w:val="NoSpacing"/>
        <w:rPr>
          <w:lang w:eastAsia="zh-TW"/>
        </w:rPr>
      </w:pPr>
      <w:r w:rsidRPr="007E49F2">
        <w:rPr>
          <w:lang w:eastAsia="zh-TW"/>
        </w:rPr>
        <w:t>群組</w:t>
      </w:r>
      <w:r w:rsidRPr="007E49F2">
        <w:rPr>
          <w:lang w:eastAsia="zh-TW"/>
        </w:rPr>
        <w:t>1</w:t>
      </w:r>
    </w:p>
    <w:p w14:paraId="5C9A4C1E" w14:textId="77777777" w:rsidR="001F348E" w:rsidRPr="007E49F2" w:rsidRDefault="001F348E" w:rsidP="00CA0AE3">
      <w:pPr>
        <w:pStyle w:val="NoSpacing"/>
        <w:rPr>
          <w:color w:val="000000"/>
          <w:lang w:eastAsia="zh-TW"/>
        </w:rPr>
      </w:pPr>
    </w:p>
    <w:p w14:paraId="71407787" w14:textId="4D581B40" w:rsidR="001F348E" w:rsidRPr="007E49F2" w:rsidRDefault="001F348E" w:rsidP="00CA0AE3">
      <w:pPr>
        <w:pStyle w:val="NoSpacing"/>
        <w:rPr>
          <w:color w:val="00B050"/>
          <w:lang w:eastAsia="zh-TW"/>
        </w:rPr>
      </w:pPr>
      <w:r w:rsidRPr="007E49F2">
        <w:rPr>
          <w:color w:val="00B050"/>
          <w:lang w:eastAsia="zh-TW"/>
        </w:rPr>
        <w:t xml:space="preserve">Children and young people in BN(O) families already living in the UK should be </w:t>
      </w:r>
      <w:proofErr w:type="spellStart"/>
      <w:r w:rsidRPr="007E49F2">
        <w:rPr>
          <w:color w:val="00B050"/>
          <w:lang w:eastAsia="zh-TW"/>
        </w:rPr>
        <w:t>recognised</w:t>
      </w:r>
      <w:proofErr w:type="spellEnd"/>
      <w:r w:rsidRPr="007E49F2">
        <w:rPr>
          <w:color w:val="00B050"/>
          <w:lang w:eastAsia="zh-TW"/>
        </w:rPr>
        <w:t xml:space="preserve"> as a vulnerable group. Many arrived in UK only four to five years ago and have just begun to settle into schools. A Hong Kong Well UK survey found extreme anxiety among them, with the overwhelming majority worried about family financial stability, disruption to education, loss of belonging, and even the prospect of a second migration if policy changes are introduced without transitional protection.</w:t>
      </w:r>
    </w:p>
    <w:p w14:paraId="5A583D4F" w14:textId="77777777" w:rsidR="001F348E" w:rsidRPr="007E49F2" w:rsidRDefault="001F348E"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7"/>
          <w:szCs w:val="27"/>
          <w:bdr w:val="none" w:sz="0" w:space="0" w:color="auto"/>
          <w:lang w:val="en-GB" w:eastAsia="zh-TW"/>
        </w:rPr>
      </w:pPr>
    </w:p>
    <w:p w14:paraId="350E8EDB" w14:textId="0FDDA21F" w:rsidR="001F348E" w:rsidRPr="007E49F2" w:rsidRDefault="001F348E"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B050"/>
          <w:bdr w:val="none" w:sz="0" w:space="0" w:color="auto"/>
          <w:lang w:val="en-GB" w:eastAsia="zh-TW"/>
        </w:rPr>
      </w:pPr>
      <w:r w:rsidRPr="007E49F2">
        <w:rPr>
          <w:color w:val="00B050"/>
          <w:lang w:eastAsia="zh-TW"/>
        </w:rPr>
        <w:t>已在英國居住的</w:t>
      </w:r>
      <w:r w:rsidRPr="007E49F2">
        <w:rPr>
          <w:color w:val="00B050"/>
          <w:lang w:eastAsia="zh-TW"/>
        </w:rPr>
        <w:t xml:space="preserve">BN(O) </w:t>
      </w:r>
      <w:r w:rsidRPr="007E49F2">
        <w:rPr>
          <w:color w:val="00B050"/>
          <w:lang w:eastAsia="zh-TW"/>
        </w:rPr>
        <w:t>家庭的兒童和青少年應被認可為弱勢群體。他們僅在四到五年前抵達英國，才剛開始適應學校生活。一項由英國</w:t>
      </w:r>
      <w:r w:rsidR="007B2DF2" w:rsidRPr="007E49F2">
        <w:rPr>
          <w:color w:val="00B050"/>
          <w:lang w:eastAsia="zh-TW"/>
        </w:rPr>
        <w:t>心泉</w:t>
      </w:r>
      <w:r w:rsidRPr="007E49F2">
        <w:rPr>
          <w:color w:val="00B050"/>
          <w:lang w:eastAsia="zh-TW"/>
        </w:rPr>
        <w:t>進行的調查發現，他們</w:t>
      </w:r>
      <w:r w:rsidR="007B2DF2" w:rsidRPr="007E49F2">
        <w:rPr>
          <w:color w:val="00B050"/>
          <w:lang w:eastAsia="zh-TW"/>
        </w:rPr>
        <w:t>承受</w:t>
      </w:r>
      <w:r w:rsidR="007B2DF2" w:rsidRPr="007E49F2">
        <w:rPr>
          <w:color w:val="00B050"/>
          <w:lang w:val="x-none" w:eastAsia="zh-TW"/>
        </w:rPr>
        <w:t>著</w:t>
      </w:r>
      <w:r w:rsidRPr="007E49F2">
        <w:rPr>
          <w:color w:val="00B050"/>
          <w:lang w:eastAsia="zh-TW"/>
        </w:rPr>
        <w:t>極度焦慮，多數人擔心家庭財務穩定、教育中斷、歸屬感喪失，甚至擔心如果政策在沒有過渡保障的情況下改變，可能面臨第二次移民的前景。</w:t>
      </w:r>
    </w:p>
    <w:p w14:paraId="495040CF" w14:textId="0634DCFD"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7"/>
          <w:szCs w:val="27"/>
          <w:bdr w:val="none" w:sz="0" w:space="0" w:color="auto"/>
          <w:lang w:val="en-GB" w:eastAsia="zh-TW"/>
        </w:rPr>
      </w:pPr>
      <w:r w:rsidRPr="007E49F2">
        <w:rPr>
          <w:color w:val="000000"/>
          <w:sz w:val="27"/>
          <w:szCs w:val="27"/>
          <w:bdr w:val="none" w:sz="0" w:space="0" w:color="auto"/>
          <w:lang w:val="en-GB" w:eastAsia="zh-TW"/>
        </w:rPr>
        <w:br/>
      </w:r>
      <w:r w:rsidRPr="007E49F2">
        <w:rPr>
          <w:color w:val="000000"/>
          <w:bdr w:val="none" w:sz="0" w:space="0" w:color="auto"/>
          <w:lang w:val="en-GB" w:eastAsia="zh-TW"/>
        </w:rPr>
        <w:t>(You may list up to five separate groups. If you think there are more than five groups that should be considered as part of this consultation, please list the five that you feel will be most affected by these changes.)</w:t>
      </w:r>
    </w:p>
    <w:p w14:paraId="26D32DA7" w14:textId="77777777" w:rsidR="00CA0AE3" w:rsidRPr="007E49F2" w:rsidRDefault="00CA0AE3" w:rsidP="00CA0AE3">
      <w:pPr>
        <w:pStyle w:val="NormalWeb"/>
        <w:rPr>
          <w:rFonts w:eastAsia="PMingLiU"/>
        </w:rPr>
      </w:pPr>
      <w:r w:rsidRPr="007E49F2">
        <w:rPr>
          <w:rFonts w:eastAsia="PMingLiU"/>
          <w:lang w:val="en-US"/>
        </w:rPr>
        <w:t>(</w:t>
      </w:r>
      <w:r w:rsidRPr="007E49F2">
        <w:rPr>
          <w:rFonts w:eastAsia="PMingLiU"/>
        </w:rPr>
        <w:t>您最多可以列出五個不同的群體。如果您認為應納入此次諮詢的群體超過五個，請列出您認為受這些變更影響最大的五個群體。）</w:t>
      </w:r>
    </w:p>
    <w:p w14:paraId="0E8B1B17"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8"/>
          <w:szCs w:val="28"/>
          <w:bdr w:val="none" w:sz="0" w:space="0" w:color="auto"/>
          <w:lang w:val="en-GB" w:eastAsia="zh-TW"/>
        </w:rPr>
      </w:pPr>
    </w:p>
    <w:p w14:paraId="099AF669" w14:textId="77777777" w:rsidR="00CA0AE3" w:rsidRPr="007E49F2" w:rsidRDefault="00CA0AE3" w:rsidP="00CA0AE3">
      <w:pPr>
        <w:rPr>
          <w:color w:val="000000"/>
          <w:bdr w:val="none" w:sz="0" w:space="0" w:color="auto"/>
          <w:lang w:val="en-GB" w:eastAsia="zh-TW"/>
        </w:rPr>
      </w:pPr>
      <w:r w:rsidRPr="007E49F2">
        <w:rPr>
          <w:color w:val="000000"/>
          <w:bdr w:val="none" w:sz="0" w:space="0" w:color="auto"/>
          <w:lang w:val="en-GB" w:eastAsia="zh-TW"/>
        </w:rPr>
        <w:br w:type="page"/>
      </w:r>
    </w:p>
    <w:p w14:paraId="18EBBE56"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bdr w:val="none" w:sz="0" w:space="0" w:color="auto"/>
          <w:lang w:val="en-GB" w:eastAsia="zh-TW"/>
        </w:rPr>
      </w:pPr>
      <w:r w:rsidRPr="007E49F2">
        <w:rPr>
          <w:color w:val="000000"/>
          <w:bdr w:val="none" w:sz="0" w:space="0" w:color="auto"/>
          <w:lang w:val="en-GB" w:eastAsia="zh-TW"/>
        </w:rPr>
        <w:lastRenderedPageBreak/>
        <w:t>The Armed Forces Covenant is a national commitment to ensure that those who serve or have served in HM Armed Forces are not disadvantaged because of their service. Individuals who have completed the minimum term of service (4 years), or who were medically discharged from service, can apply for settlement immediately upon leaving the Armed Forces. This provision also extends to their immediate family members, including partners and children. The government is committed to at least maintaining the current time periods to settlement for HM Armed Forces and their immediate family members.</w:t>
      </w:r>
    </w:p>
    <w:p w14:paraId="26F1B8D1"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bdr w:val="none" w:sz="0" w:space="0" w:color="auto"/>
          <w:lang w:val="en-GB" w:eastAsia="zh-TW"/>
        </w:rPr>
      </w:pPr>
    </w:p>
    <w:p w14:paraId="224C0005"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bdr w:val="none" w:sz="0" w:space="0" w:color="auto"/>
          <w:lang w:val="en-GB" w:eastAsia="zh-TW"/>
        </w:rPr>
      </w:pPr>
      <w:r w:rsidRPr="007E49F2">
        <w:rPr>
          <w:color w:val="000000"/>
          <w:bdr w:val="none" w:sz="0" w:space="0" w:color="auto"/>
          <w:lang w:val="en-GB" w:eastAsia="zh-TW"/>
        </w:rPr>
        <w:t>《武裝部隊公約》是一項全國性承諾，旨在確保曾服役或現役於英國皇家武裝部隊的人士不因其服役而受到不利影響。完成最低服役期限（</w:t>
      </w:r>
      <w:r w:rsidRPr="007E49F2">
        <w:rPr>
          <w:color w:val="000000"/>
          <w:bdr w:val="none" w:sz="0" w:space="0" w:color="auto"/>
          <w:lang w:val="en-GB" w:eastAsia="zh-TW"/>
        </w:rPr>
        <w:t>4</w:t>
      </w:r>
      <w:r w:rsidRPr="007E49F2">
        <w:rPr>
          <w:color w:val="000000"/>
          <w:bdr w:val="none" w:sz="0" w:space="0" w:color="auto"/>
          <w:lang w:val="en-GB" w:eastAsia="zh-TW"/>
        </w:rPr>
        <w:t>年）或因醫療原因退役的人士，離開武裝部隊後即可申請定居。此規定同樣適用於其直系家庭成員，包括配偶及子女。政府承諾至少維持皇家武裝部隊及其直系家庭成員現有的定居時間要求。</w:t>
      </w:r>
    </w:p>
    <w:p w14:paraId="58A98E57"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bdr w:val="none" w:sz="0" w:space="0" w:color="auto"/>
          <w:lang w:val="en-GB" w:eastAsia="zh-TW"/>
        </w:rPr>
      </w:pPr>
    </w:p>
    <w:p w14:paraId="7BC6873A" w14:textId="77777777" w:rsidR="00CA0AE3" w:rsidRPr="007E49F2" w:rsidRDefault="00CA0AE3" w:rsidP="00CA0AE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8"/>
          <w:szCs w:val="28"/>
          <w:bdr w:val="none" w:sz="0" w:space="0" w:color="auto"/>
          <w:lang w:val="en-GB" w:eastAsia="zh-TW"/>
        </w:rPr>
      </w:pPr>
      <w:r w:rsidRPr="007E49F2">
        <w:rPr>
          <w:b/>
          <w:bCs/>
          <w:color w:val="000000"/>
          <w:sz w:val="28"/>
          <w:szCs w:val="28"/>
          <w:u w:val="single"/>
          <w:bdr w:val="none" w:sz="0" w:space="0" w:color="auto"/>
          <w:lang w:val="en-GB" w:eastAsia="zh-TW"/>
        </w:rPr>
        <w:t>Q33</w:t>
      </w:r>
      <w:r w:rsidRPr="007E49F2">
        <w:rPr>
          <w:color w:val="000000"/>
          <w:sz w:val="28"/>
          <w:szCs w:val="28"/>
          <w:bdr w:val="none" w:sz="0" w:space="0" w:color="auto"/>
          <w:lang w:val="en-GB" w:eastAsia="zh-TW"/>
        </w:rPr>
        <w:br/>
      </w:r>
      <w:r w:rsidRPr="007E49F2">
        <w:rPr>
          <w:b/>
          <w:bCs/>
          <w:color w:val="000000"/>
          <w:sz w:val="28"/>
          <w:szCs w:val="28"/>
          <w:bdr w:val="none" w:sz="0" w:space="0" w:color="auto"/>
          <w:lang w:val="en-GB" w:eastAsia="zh-TW"/>
        </w:rPr>
        <w:t>Do you think the following </w:t>
      </w:r>
      <w:r w:rsidRPr="007E49F2">
        <w:rPr>
          <w:b/>
          <w:bCs/>
          <w:color w:val="000000"/>
          <w:sz w:val="28"/>
          <w:szCs w:val="28"/>
          <w:u w:val="single"/>
          <w:bdr w:val="none" w:sz="0" w:space="0" w:color="auto"/>
          <w:lang w:val="en-GB" w:eastAsia="zh-TW"/>
        </w:rPr>
        <w:t>Armed Forces</w:t>
      </w:r>
      <w:r w:rsidRPr="007E49F2">
        <w:rPr>
          <w:b/>
          <w:bCs/>
          <w:color w:val="000000"/>
          <w:sz w:val="28"/>
          <w:szCs w:val="28"/>
          <w:bdr w:val="none" w:sz="0" w:space="0" w:color="auto"/>
          <w:lang w:val="en-GB" w:eastAsia="zh-TW"/>
        </w:rPr>
        <w:t xml:space="preserve"> groups should retain their current </w:t>
      </w:r>
      <w:proofErr w:type="gramStart"/>
      <w:r w:rsidRPr="007E49F2">
        <w:rPr>
          <w:b/>
          <w:bCs/>
          <w:color w:val="000000"/>
          <w:sz w:val="28"/>
          <w:szCs w:val="28"/>
          <w:bdr w:val="none" w:sz="0" w:space="0" w:color="auto"/>
          <w:lang w:val="en-GB" w:eastAsia="zh-TW"/>
        </w:rPr>
        <w:t>time period</w:t>
      </w:r>
      <w:proofErr w:type="gramEnd"/>
      <w:r w:rsidRPr="007E49F2">
        <w:rPr>
          <w:b/>
          <w:bCs/>
          <w:color w:val="000000"/>
          <w:sz w:val="28"/>
          <w:szCs w:val="28"/>
          <w:bdr w:val="none" w:sz="0" w:space="0" w:color="auto"/>
          <w:lang w:val="en-GB" w:eastAsia="zh-TW"/>
        </w:rPr>
        <w:t xml:space="preserve"> to </w:t>
      </w:r>
      <w:proofErr w:type="gramStart"/>
      <w:r w:rsidRPr="007E49F2">
        <w:rPr>
          <w:b/>
          <w:bCs/>
          <w:color w:val="000000"/>
          <w:sz w:val="28"/>
          <w:szCs w:val="28"/>
          <w:bdr w:val="none" w:sz="0" w:space="0" w:color="auto"/>
          <w:lang w:val="en-GB" w:eastAsia="zh-TW"/>
        </w:rPr>
        <w:t>settlement</w:t>
      </w:r>
      <w:proofErr w:type="gramEnd"/>
      <w:r w:rsidRPr="007E49F2">
        <w:rPr>
          <w:b/>
          <w:bCs/>
          <w:color w:val="000000"/>
          <w:sz w:val="28"/>
          <w:szCs w:val="28"/>
          <w:bdr w:val="none" w:sz="0" w:space="0" w:color="auto"/>
          <w:lang w:val="en-GB" w:eastAsia="zh-TW"/>
        </w:rPr>
        <w:t xml:space="preserve"> or should further reductions be available to this group?</w:t>
      </w:r>
    </w:p>
    <w:p w14:paraId="0A3EC44B" w14:textId="77777777" w:rsidR="00CA0AE3" w:rsidRPr="007E49F2" w:rsidRDefault="00CA0AE3" w:rsidP="00CA0AE3">
      <w:pPr>
        <w:pStyle w:val="NormalWeb"/>
        <w:rPr>
          <w:rFonts w:eastAsia="PMingLiU"/>
        </w:rPr>
      </w:pPr>
      <w:r w:rsidRPr="007E49F2">
        <w:rPr>
          <w:rFonts w:eastAsia="PMingLiU"/>
          <w:color w:val="000000"/>
        </w:rPr>
        <w:t>您認為以下武裝部隊群體應保留現有的定居時間，還是應允許對該群體進一步縮短定居時間？</w:t>
      </w:r>
    </w:p>
    <w:tbl>
      <w:tblPr>
        <w:tblStyle w:val="TableGrid"/>
        <w:tblW w:w="0" w:type="auto"/>
        <w:tblLook w:val="04A0" w:firstRow="1" w:lastRow="0" w:firstColumn="1" w:lastColumn="0" w:noHBand="0" w:noVBand="1"/>
      </w:tblPr>
      <w:tblGrid>
        <w:gridCol w:w="4937"/>
        <w:gridCol w:w="1416"/>
        <w:gridCol w:w="1123"/>
        <w:gridCol w:w="2152"/>
      </w:tblGrid>
      <w:tr w:rsidR="00CA0AE3" w:rsidRPr="007E49F2" w14:paraId="3BE60061" w14:textId="77777777" w:rsidTr="00722C2C">
        <w:tc>
          <w:tcPr>
            <w:tcW w:w="4937" w:type="dxa"/>
          </w:tcPr>
          <w:p w14:paraId="24FD2D6A"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1416" w:type="dxa"/>
          </w:tcPr>
          <w:p w14:paraId="1FC40FE1"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Retain current arrangement</w:t>
            </w:r>
          </w:p>
          <w:p w14:paraId="3FA1F272"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維持原有安排</w:t>
            </w:r>
          </w:p>
        </w:tc>
        <w:tc>
          <w:tcPr>
            <w:tcW w:w="1123" w:type="dxa"/>
          </w:tcPr>
          <w:p w14:paraId="42DED2BC"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 xml:space="preserve">Further reduction </w:t>
            </w:r>
            <w:proofErr w:type="gramStart"/>
            <w:r w:rsidRPr="007E49F2">
              <w:rPr>
                <w:rFonts w:ascii="Times New Roman" w:eastAsia="PMingLiU" w:hAnsi="Times New Roman" w:cs="Times New Roman"/>
                <w:lang w:val="en-US"/>
              </w:rPr>
              <w:t>should  be</w:t>
            </w:r>
            <w:proofErr w:type="gramEnd"/>
            <w:r w:rsidRPr="007E49F2">
              <w:rPr>
                <w:rFonts w:ascii="Times New Roman" w:eastAsia="PMingLiU" w:hAnsi="Times New Roman" w:cs="Times New Roman"/>
                <w:lang w:val="en-US"/>
              </w:rPr>
              <w:t xml:space="preserve">  applied</w:t>
            </w:r>
          </w:p>
          <w:p w14:paraId="79474F89"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r w:rsidRPr="007E49F2">
              <w:rPr>
                <w:rFonts w:ascii="Times New Roman" w:eastAsia="PMingLiU" w:hAnsi="Times New Roman" w:cs="Times New Roman"/>
                <w:lang w:val="en-US"/>
              </w:rPr>
              <w:t>進一步縮短定居時間</w:t>
            </w:r>
          </w:p>
        </w:tc>
        <w:tc>
          <w:tcPr>
            <w:tcW w:w="2152" w:type="dxa"/>
          </w:tcPr>
          <w:p w14:paraId="3FC3216C" w14:textId="77777777" w:rsidR="00CA0AE3" w:rsidRPr="007E49F2" w:rsidRDefault="00CA0AE3" w:rsidP="00722C2C">
            <w:pPr>
              <w:pStyle w:val="Default"/>
              <w:spacing w:before="0" w:after="240" w:line="240" w:lineRule="auto"/>
              <w:rPr>
                <w:rFonts w:ascii="Times New Roman" w:eastAsia="PMingLiU" w:hAnsi="Times New Roman" w:cs="Times New Roman"/>
                <w:color w:val="1DB100"/>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lang w:val="en-US"/>
              </w:rPr>
              <w:t>t know / prefer not to say</w:t>
            </w:r>
            <w:r w:rsidRPr="007E49F2">
              <w:rPr>
                <w:rFonts w:ascii="Times New Roman" w:eastAsia="PMingLiU" w:hAnsi="Times New Roman" w:cs="Times New Roman"/>
                <w:color w:val="auto"/>
              </w:rPr>
              <w:br/>
            </w:r>
            <w:r w:rsidRPr="007E49F2">
              <w:rPr>
                <w:rFonts w:ascii="Times New Roman" w:eastAsia="PMingLiU" w:hAnsi="Times New Roman" w:cs="Times New Roman"/>
                <w:color w:val="auto"/>
                <w:lang w:val="zh-TW"/>
              </w:rPr>
              <w:t>不知道</w:t>
            </w:r>
            <w:r w:rsidRPr="007E49F2">
              <w:rPr>
                <w:rFonts w:ascii="Times New Roman" w:eastAsia="PMingLiU" w:hAnsi="Times New Roman" w:cs="Times New Roman"/>
                <w:color w:val="auto"/>
              </w:rPr>
              <w:t>／</w:t>
            </w:r>
            <w:r w:rsidRPr="007E49F2">
              <w:rPr>
                <w:rFonts w:ascii="Times New Roman" w:eastAsia="PMingLiU" w:hAnsi="Times New Roman" w:cs="Times New Roman"/>
                <w:color w:val="auto"/>
                <w:lang w:val="zh-TW"/>
              </w:rPr>
              <w:t>不願透露</w:t>
            </w:r>
          </w:p>
        </w:tc>
      </w:tr>
      <w:tr w:rsidR="00CA0AE3" w:rsidRPr="007E49F2" w14:paraId="14044DA3" w14:textId="77777777" w:rsidTr="00722C2C">
        <w:tc>
          <w:tcPr>
            <w:tcW w:w="4937" w:type="dxa"/>
          </w:tcPr>
          <w:p w14:paraId="01A96268" w14:textId="77777777" w:rsidR="00CA0AE3" w:rsidRPr="007E49F2" w:rsidRDefault="00CA0AE3" w:rsidP="00722C2C">
            <w:pPr>
              <w:pStyle w:val="NoSpacing"/>
              <w:rPr>
                <w:lang w:eastAsia="zh-TW"/>
              </w:rPr>
            </w:pPr>
            <w:r w:rsidRPr="007E49F2">
              <w:rPr>
                <w:lang w:eastAsia="zh-TW"/>
              </w:rPr>
              <w:t>Member of HM Armed Forces</w:t>
            </w:r>
          </w:p>
          <w:p w14:paraId="5A30E91A" w14:textId="77777777" w:rsidR="00CA0AE3" w:rsidRPr="007E49F2" w:rsidRDefault="00CA0AE3" w:rsidP="00722C2C">
            <w:pPr>
              <w:pStyle w:val="NoSpacing"/>
              <w:rPr>
                <w:lang w:eastAsia="zh-TW"/>
              </w:rPr>
            </w:pPr>
            <w:r w:rsidRPr="007E49F2">
              <w:rPr>
                <w:color w:val="000000"/>
                <w:bdr w:val="none" w:sz="0" w:space="0" w:color="auto"/>
                <w:lang w:val="en-GB" w:eastAsia="zh-TW"/>
              </w:rPr>
              <w:t>英國皇家武裝部隊成員</w:t>
            </w:r>
          </w:p>
        </w:tc>
        <w:tc>
          <w:tcPr>
            <w:tcW w:w="1416" w:type="dxa"/>
          </w:tcPr>
          <w:p w14:paraId="216B6290"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1123" w:type="dxa"/>
          </w:tcPr>
          <w:p w14:paraId="2FB104A2"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152" w:type="dxa"/>
          </w:tcPr>
          <w:p w14:paraId="350B77EB"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r w:rsidR="00CA0AE3" w:rsidRPr="007E49F2" w14:paraId="60C29C74" w14:textId="77777777" w:rsidTr="00722C2C">
        <w:tc>
          <w:tcPr>
            <w:tcW w:w="4937" w:type="dxa"/>
          </w:tcPr>
          <w:p w14:paraId="042322D6" w14:textId="77777777" w:rsidR="00CA0AE3" w:rsidRPr="007E49F2" w:rsidRDefault="00CA0AE3" w:rsidP="00722C2C">
            <w:pPr>
              <w:pStyle w:val="NoSpacing"/>
              <w:rPr>
                <w:lang w:eastAsia="zh-TW"/>
              </w:rPr>
            </w:pPr>
            <w:r w:rsidRPr="007E49F2">
              <w:rPr>
                <w:lang w:eastAsia="zh-TW"/>
              </w:rPr>
              <w:t>Immediate family members of HM Armed Forces</w:t>
            </w:r>
          </w:p>
          <w:p w14:paraId="52FC1D32" w14:textId="77777777" w:rsidR="00CA0AE3" w:rsidRPr="007E49F2" w:rsidRDefault="00CA0AE3" w:rsidP="00722C2C">
            <w:pPr>
              <w:pStyle w:val="NoSpacing"/>
              <w:rPr>
                <w:lang w:eastAsia="zh-TW"/>
              </w:rPr>
            </w:pPr>
            <w:r w:rsidRPr="007E49F2">
              <w:rPr>
                <w:color w:val="000000"/>
                <w:bdr w:val="none" w:sz="0" w:space="0" w:color="auto"/>
                <w:lang w:val="en-GB" w:eastAsia="zh-TW"/>
              </w:rPr>
              <w:t>英國皇家武裝部隊成員直系家庭成員</w:t>
            </w:r>
          </w:p>
        </w:tc>
        <w:tc>
          <w:tcPr>
            <w:tcW w:w="1416" w:type="dxa"/>
          </w:tcPr>
          <w:p w14:paraId="2CF8DC82"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1123" w:type="dxa"/>
          </w:tcPr>
          <w:p w14:paraId="62303CCB"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c>
          <w:tcPr>
            <w:tcW w:w="2152" w:type="dxa"/>
          </w:tcPr>
          <w:p w14:paraId="6F992237" w14:textId="77777777" w:rsidR="00CA0AE3" w:rsidRPr="007E49F2" w:rsidRDefault="00CA0AE3" w:rsidP="00722C2C">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rPr>
                <w:rFonts w:ascii="Times New Roman" w:eastAsia="PMingLiU" w:hAnsi="Times New Roman" w:cs="Times New Roman"/>
                <w:lang w:val="en-US"/>
              </w:rPr>
            </w:pPr>
          </w:p>
        </w:tc>
      </w:tr>
    </w:tbl>
    <w:p w14:paraId="24F8ED60" w14:textId="77777777" w:rsidR="00CA0AE3" w:rsidRPr="007E49F2" w:rsidRDefault="00CA0AE3" w:rsidP="00CA0AE3">
      <w:pPr>
        <w:pStyle w:val="NormalWeb"/>
        <w:snapToGrid w:val="0"/>
        <w:spacing w:before="0" w:beforeAutospacing="0" w:after="0" w:afterAutospacing="0"/>
        <w:rPr>
          <w:rFonts w:eastAsia="PMingLiU"/>
          <w:lang w:val="en-US"/>
        </w:rPr>
      </w:pPr>
    </w:p>
    <w:p w14:paraId="7CB7508A" w14:textId="77777777" w:rsidR="00CA0AE3" w:rsidRPr="007E49F2" w:rsidRDefault="00CA0AE3" w:rsidP="00CA0AE3">
      <w:pPr>
        <w:rPr>
          <w:bdr w:val="none" w:sz="0" w:space="0" w:color="auto"/>
          <w:lang w:eastAsia="zh-TW"/>
        </w:rPr>
      </w:pPr>
      <w:r w:rsidRPr="007E49F2">
        <w:rPr>
          <w:lang w:eastAsia="zh-TW"/>
        </w:rPr>
        <w:br w:type="page"/>
      </w:r>
    </w:p>
    <w:p w14:paraId="5CA168EF" w14:textId="77777777" w:rsidR="004256E4" w:rsidRPr="007E49F2" w:rsidRDefault="00CA0AE3" w:rsidP="004256E4">
      <w:pPr>
        <w:pStyle w:val="NormalWeb"/>
        <w:rPr>
          <w:rFonts w:eastAsia="PMingLiU"/>
        </w:rPr>
      </w:pPr>
      <w:r w:rsidRPr="007E49F2">
        <w:rPr>
          <w:rFonts w:eastAsia="PMingLiU"/>
          <w:color w:val="000000"/>
          <w:shd w:val="clear" w:color="auto" w:fill="FFFFFF"/>
        </w:rPr>
        <w:lastRenderedPageBreak/>
        <w:t>Currently, most dependant partners of migrants can settle at the same time as the main applicant without meeting any additional conditions. Dependant partners of economic migrants who benefit from accelerated settlement do not themselves benefit from a reduced settlement period. Under the proposed reforms, dependant partners will have their own qualifying period based on their individual circumstances.</w:t>
      </w:r>
      <w:r w:rsidRPr="007E49F2">
        <w:rPr>
          <w:rFonts w:eastAsia="PMingLiU"/>
          <w:color w:val="000000"/>
        </w:rPr>
        <w:br/>
      </w:r>
      <w:r w:rsidRPr="007E49F2">
        <w:rPr>
          <w:rFonts w:eastAsia="PMingLiU"/>
          <w:color w:val="000000"/>
        </w:rPr>
        <w:br/>
      </w:r>
      <w:r w:rsidR="004256E4" w:rsidRPr="007E49F2">
        <w:rPr>
          <w:rFonts w:eastAsia="PMingLiU"/>
        </w:rPr>
        <w:t>目前，大多數移民的受養配偶可以與主要申請人同時定居，無需滿足任何額外條件。受益於加速定居的經濟類移民的受養配偶，本身並不享有縮短的定居期限。根據擬議改革，受養配偶將根據其個人情況擁有自己的定居資格期限。</w:t>
      </w:r>
    </w:p>
    <w:p w14:paraId="1F99C814" w14:textId="37437C41" w:rsidR="00CA0AE3" w:rsidRPr="007E49F2" w:rsidRDefault="00CA0AE3" w:rsidP="00CA0AE3">
      <w:pPr>
        <w:pStyle w:val="NormalWeb"/>
        <w:snapToGrid w:val="0"/>
        <w:spacing w:before="0" w:beforeAutospacing="0" w:after="0" w:afterAutospacing="0"/>
        <w:rPr>
          <w:rFonts w:eastAsia="PMingLiU"/>
          <w:color w:val="000000"/>
          <w:shd w:val="clear" w:color="auto" w:fill="FFFFFF"/>
        </w:rPr>
      </w:pPr>
      <w:r w:rsidRPr="007E49F2">
        <w:rPr>
          <w:rFonts w:eastAsia="PMingLiU"/>
          <w:color w:val="000000"/>
          <w:shd w:val="clear" w:color="auto" w:fill="FFFFFF"/>
        </w:rPr>
        <w:t>For children, it is recognised that they cannot meet certain requirements under the earned settlement proposals, such as National Insurance Contributions (NICs). The Home Office intends to keep a window for those admitted as dependants under 18 to settle at the same time as their parents, while considering an age cut-off after which they would need to follow their own route to qualify for settlement.</w:t>
      </w:r>
    </w:p>
    <w:p w14:paraId="56FF220E" w14:textId="77777777" w:rsidR="00CA0AE3" w:rsidRPr="007E49F2" w:rsidRDefault="00CA0AE3" w:rsidP="00CA0AE3">
      <w:pPr>
        <w:pStyle w:val="NormalWeb"/>
        <w:rPr>
          <w:rFonts w:eastAsia="PMingLiU"/>
        </w:rPr>
      </w:pPr>
      <w:r w:rsidRPr="007E49F2">
        <w:rPr>
          <w:rFonts w:eastAsia="PMingLiU"/>
        </w:rPr>
        <w:t>對於子女，已認可他們無法滿足累計定居方案下的某些要求，例如國民保險繳納（</w:t>
      </w:r>
      <w:r w:rsidRPr="007E49F2">
        <w:rPr>
          <w:rFonts w:eastAsia="PMingLiU"/>
        </w:rPr>
        <w:t>NICs</w:t>
      </w:r>
      <w:r w:rsidRPr="007E49F2">
        <w:rPr>
          <w:rFonts w:eastAsia="PMingLiU"/>
        </w:rPr>
        <w:t>）。內政部計劃為</w:t>
      </w:r>
      <w:r w:rsidRPr="007E49F2">
        <w:rPr>
          <w:rFonts w:eastAsia="PMingLiU"/>
        </w:rPr>
        <w:t>18</w:t>
      </w:r>
      <w:r w:rsidRPr="007E49F2">
        <w:rPr>
          <w:rFonts w:eastAsia="PMingLiU"/>
        </w:rPr>
        <w:t>歲以下以受養身份入境的子女保留與父母同時定居的窗口，同時考慮設置年齡上限，超過此年齡後，子女將需要按照自己的途徑來獲得定居資格。</w:t>
      </w:r>
    </w:p>
    <w:p w14:paraId="14CA4788" w14:textId="77777777" w:rsidR="00CA0AE3" w:rsidRPr="007E49F2" w:rsidRDefault="00CA0AE3" w:rsidP="00CA0AE3">
      <w:pPr>
        <w:pStyle w:val="NormalWeb"/>
        <w:rPr>
          <w:rFonts w:eastAsia="PMingLiU"/>
          <w:b/>
          <w:bCs/>
          <w:color w:val="EE0000"/>
          <w:u w:val="single"/>
        </w:rPr>
      </w:pPr>
      <w:r w:rsidRPr="007E49F2">
        <w:rPr>
          <w:rFonts w:eastAsia="PMingLiU"/>
          <w:b/>
          <w:bCs/>
          <w:color w:val="000000" w:themeColor="text1"/>
          <w:u w:val="single"/>
        </w:rPr>
        <w:t>Q34</w:t>
      </w:r>
      <w:r w:rsidRPr="007E49F2">
        <w:rPr>
          <w:rFonts w:eastAsia="PMingLiU"/>
          <w:color w:val="000000" w:themeColor="text1"/>
          <w:sz w:val="28"/>
          <w:szCs w:val="28"/>
        </w:rPr>
        <w:br/>
      </w:r>
      <w:r w:rsidRPr="007E49F2">
        <w:rPr>
          <w:rFonts w:eastAsia="PMingLiU"/>
          <w:b/>
          <w:bCs/>
          <w:color w:val="EE0000"/>
          <w:sz w:val="28"/>
          <w:szCs w:val="28"/>
          <w:shd w:val="clear" w:color="auto" w:fill="FFFFFF"/>
        </w:rPr>
        <w:t>To what extent do you agree or disagree that </w:t>
      </w:r>
      <w:r w:rsidRPr="007E49F2">
        <w:rPr>
          <w:rFonts w:eastAsia="PMingLiU"/>
          <w:b/>
          <w:bCs/>
          <w:color w:val="EE0000"/>
          <w:sz w:val="28"/>
          <w:szCs w:val="28"/>
          <w:u w:val="single"/>
          <w:shd w:val="clear" w:color="auto" w:fill="FFFFFF"/>
        </w:rPr>
        <w:t>dependant partners</w:t>
      </w:r>
      <w:r w:rsidRPr="007E49F2">
        <w:rPr>
          <w:rFonts w:eastAsia="PMingLiU"/>
          <w:b/>
          <w:bCs/>
          <w:color w:val="EE0000"/>
          <w:sz w:val="28"/>
          <w:szCs w:val="28"/>
          <w:shd w:val="clear" w:color="auto" w:fill="FFFFFF"/>
        </w:rPr>
        <w:t> of migrants should earn settlement in their own right?</w:t>
      </w:r>
      <w:r w:rsidRPr="007E49F2">
        <w:rPr>
          <w:rFonts w:eastAsia="PMingLiU"/>
          <w:color w:val="EE0000"/>
          <w:sz w:val="28"/>
          <w:szCs w:val="28"/>
        </w:rPr>
        <w:t xml:space="preserve"> </w:t>
      </w:r>
    </w:p>
    <w:p w14:paraId="2F26FB15" w14:textId="57AB97FD" w:rsidR="00CA0AE3" w:rsidRPr="007E49F2" w:rsidRDefault="00CA0AE3" w:rsidP="00CA0AE3">
      <w:pPr>
        <w:pStyle w:val="NormalWeb"/>
        <w:rPr>
          <w:rFonts w:eastAsia="PMingLiU"/>
          <w:color w:val="EE0000"/>
          <w:lang w:val="en-US"/>
        </w:rPr>
      </w:pPr>
      <w:r w:rsidRPr="007E49F2">
        <w:rPr>
          <w:rFonts w:eastAsia="PMingLiU"/>
          <w:color w:val="EE0000"/>
        </w:rPr>
        <w:t>您在多大程度上同意或不同意，移民的受養配偶應以自己的資格來</w:t>
      </w:r>
      <w:r w:rsidR="00E96DF8" w:rsidRPr="007E49F2">
        <w:rPr>
          <w:rFonts w:eastAsia="PMingLiU"/>
          <w:color w:val="EE0000"/>
        </w:rPr>
        <w:t>獲取永</w:t>
      </w:r>
      <w:r w:rsidRPr="007E49F2">
        <w:rPr>
          <w:rFonts w:eastAsia="PMingLiU"/>
          <w:color w:val="EE0000"/>
        </w:rPr>
        <w:t>居？</w:t>
      </w:r>
    </w:p>
    <w:p w14:paraId="057B23D5" w14:textId="3302A4E1" w:rsidR="00CA0AE3" w:rsidRPr="007E49F2" w:rsidRDefault="00CA0AE3" w:rsidP="00CA0AE3">
      <w:pPr>
        <w:pStyle w:val="NormalWeb"/>
        <w:rPr>
          <w:rFonts w:eastAsia="PMingLiU"/>
          <w:color w:val="EE0000"/>
          <w:lang w:val="en-US"/>
        </w:rPr>
      </w:pPr>
      <w:r w:rsidRPr="007E49F2">
        <w:rPr>
          <w:rFonts w:eastAsia="PMingLiU"/>
          <w:color w:val="EE0000"/>
          <w:lang w:val="en-US"/>
        </w:rPr>
        <w:t>(</w:t>
      </w:r>
      <w:r w:rsidRPr="007E49F2">
        <w:rPr>
          <w:rFonts w:eastAsia="PMingLiU"/>
          <w:color w:val="EE0000"/>
          <w:lang w:val="en-US"/>
        </w:rPr>
        <w:t>註</w:t>
      </w:r>
      <w:r w:rsidRPr="007E49F2">
        <w:rPr>
          <w:rFonts w:eastAsia="PMingLiU"/>
          <w:color w:val="EE0000"/>
          <w:lang w:val="en-US"/>
        </w:rPr>
        <w:t xml:space="preserve">: </w:t>
      </w:r>
      <w:r w:rsidRPr="007E49F2">
        <w:rPr>
          <w:rFonts w:eastAsia="PMingLiU"/>
          <w:color w:val="EE0000"/>
          <w:lang w:val="en-US"/>
        </w:rPr>
        <w:t>即配偶亦需要符合收入</w:t>
      </w:r>
      <w:r w:rsidRPr="007E49F2">
        <w:rPr>
          <w:rFonts w:eastAsia="PMingLiU"/>
          <w:color w:val="EE0000"/>
        </w:rPr>
        <w:t>在最少</w:t>
      </w:r>
      <w:r w:rsidRPr="007E49F2">
        <w:rPr>
          <w:rFonts w:eastAsia="PMingLiU"/>
          <w:color w:val="EE0000"/>
        </w:rPr>
        <w:t xml:space="preserve"> 3 </w:t>
      </w:r>
      <w:r w:rsidRPr="007E49F2">
        <w:rPr>
          <w:rFonts w:eastAsia="PMingLiU"/>
          <w:color w:val="EE0000"/>
        </w:rPr>
        <w:t>至</w:t>
      </w:r>
      <w:r w:rsidRPr="007E49F2">
        <w:rPr>
          <w:rFonts w:eastAsia="PMingLiU"/>
          <w:color w:val="EE0000"/>
        </w:rPr>
        <w:t xml:space="preserve"> 5 </w:t>
      </w:r>
      <w:r w:rsidRPr="007E49F2">
        <w:rPr>
          <w:rFonts w:eastAsia="PMingLiU"/>
          <w:color w:val="EE0000"/>
        </w:rPr>
        <w:t>年內年收入須高於</w:t>
      </w:r>
      <w:r w:rsidRPr="007E49F2">
        <w:rPr>
          <w:rFonts w:eastAsia="PMingLiU"/>
          <w:color w:val="EE0000"/>
        </w:rPr>
        <w:t xml:space="preserve"> £12,750</w:t>
      </w:r>
      <w:r w:rsidRPr="007E49F2">
        <w:rPr>
          <w:rFonts w:eastAsia="PMingLiU"/>
          <w:color w:val="EE0000"/>
          <w:lang w:val="en-US"/>
        </w:rPr>
        <w:t>及英文達</w:t>
      </w:r>
      <w:r w:rsidRPr="007E49F2">
        <w:rPr>
          <w:rFonts w:eastAsia="PMingLiU"/>
          <w:color w:val="EE0000"/>
          <w:lang w:val="en-US"/>
        </w:rPr>
        <w:t>B2</w:t>
      </w:r>
      <w:r w:rsidRPr="007E49F2">
        <w:rPr>
          <w:rFonts w:eastAsia="PMingLiU"/>
          <w:color w:val="EE0000"/>
          <w:lang w:val="en-US"/>
        </w:rPr>
        <w:t>水平的要求</w:t>
      </w:r>
      <w:r w:rsidR="004256E4" w:rsidRPr="007E49F2">
        <w:rPr>
          <w:rFonts w:eastAsia="PMingLiU"/>
          <w:color w:val="EE0000"/>
          <w:lang w:val="en-US"/>
        </w:rPr>
        <w:t>)</w:t>
      </w:r>
    </w:p>
    <w:p w14:paraId="601A55A1" w14:textId="4C3300B8"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256E4" w:rsidRPr="007E49F2">
        <w:rPr>
          <w:rFonts w:ascii="Times New Roman" w:eastAsia="PMingLiU" w:hAnsi="Times New Roman" w:cs="Times New Roman"/>
          <w:color w:val="auto"/>
        </w:rPr>
        <w:t>e</w:t>
      </w:r>
    </w:p>
    <w:p w14:paraId="6D53E49E"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46766727"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4760106B"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4B62BD20"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25FE4FD1"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2848BA94"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auto"/>
        </w:rPr>
        <w:t xml:space="preserve"> </w:t>
      </w:r>
      <w:r w:rsidRPr="007E49F2">
        <w:rPr>
          <w:rFonts w:ascii="Times New Roman" w:eastAsia="PMingLiU" w:hAnsi="Times New Roman" w:cs="Times New Roman"/>
          <w:color w:val="00B050"/>
        </w:rPr>
        <w:t>Disagree</w:t>
      </w:r>
    </w:p>
    <w:p w14:paraId="092A7558"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不同意</w:t>
      </w:r>
    </w:p>
    <w:p w14:paraId="3CE45F93"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Strongly disagree</w:t>
      </w:r>
    </w:p>
    <w:p w14:paraId="2033637F"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非常不同意</w:t>
      </w:r>
    </w:p>
    <w:p w14:paraId="6E7CB17C"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40B1E4A6" w14:textId="77777777" w:rsidR="00CA0AE3" w:rsidRPr="007E49F2" w:rsidRDefault="00CA0AE3" w:rsidP="00CA0AE3">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039D7EDD" w14:textId="77777777" w:rsidR="00CA0AE3" w:rsidRPr="007E49F2" w:rsidRDefault="00CA0AE3" w:rsidP="00CA0AE3">
      <w:pPr>
        <w:rPr>
          <w:bdr w:val="none" w:sz="0" w:space="0" w:color="auto"/>
          <w:lang w:val="en-GB" w:eastAsia="zh-TW"/>
        </w:rPr>
      </w:pPr>
      <w:r w:rsidRPr="007E49F2">
        <w:br w:type="page"/>
      </w:r>
    </w:p>
    <w:p w14:paraId="4C188D7F" w14:textId="77777777" w:rsidR="00CA0AE3" w:rsidRPr="007E49F2" w:rsidRDefault="00CA0AE3" w:rsidP="00CA0AE3">
      <w:pPr>
        <w:pStyle w:val="NormalWeb"/>
        <w:snapToGrid w:val="0"/>
        <w:spacing w:before="0" w:beforeAutospacing="0" w:after="0" w:afterAutospacing="0"/>
        <w:rPr>
          <w:rFonts w:eastAsia="PMingLiU"/>
          <w:b/>
          <w:bCs/>
          <w:u w:val="single"/>
          <w:lang w:val="en-US"/>
        </w:rPr>
      </w:pPr>
      <w:r w:rsidRPr="007E49F2">
        <w:rPr>
          <w:rFonts w:eastAsia="PMingLiU"/>
          <w:b/>
          <w:bCs/>
          <w:u w:val="single"/>
          <w:lang w:val="en-US"/>
        </w:rPr>
        <w:lastRenderedPageBreak/>
        <w:t>Q35</w:t>
      </w:r>
    </w:p>
    <w:p w14:paraId="64F9173A" w14:textId="77777777" w:rsidR="00CA0AE3" w:rsidRPr="007E49F2" w:rsidRDefault="00CA0AE3" w:rsidP="00CA0AE3">
      <w:pPr>
        <w:pStyle w:val="NormalWeb"/>
        <w:snapToGrid w:val="0"/>
        <w:spacing w:before="0" w:beforeAutospacing="0" w:after="0" w:afterAutospacing="0"/>
        <w:rPr>
          <w:rFonts w:eastAsia="PMingLiU"/>
          <w:b/>
          <w:bCs/>
          <w:color w:val="EE0000"/>
          <w:sz w:val="28"/>
          <w:szCs w:val="28"/>
          <w:lang w:val="en-US"/>
        </w:rPr>
      </w:pPr>
      <w:r w:rsidRPr="007E49F2">
        <w:rPr>
          <w:rFonts w:eastAsia="PMingLiU"/>
          <w:b/>
          <w:bCs/>
          <w:color w:val="EE0000"/>
          <w:sz w:val="28"/>
          <w:szCs w:val="28"/>
          <w:lang w:val="en-US"/>
        </w:rPr>
        <w:t xml:space="preserve">To what extent do you agree or disagree that </w:t>
      </w:r>
      <w:proofErr w:type="spellStart"/>
      <w:r w:rsidRPr="007E49F2">
        <w:rPr>
          <w:rFonts w:eastAsia="PMingLiU"/>
          <w:b/>
          <w:bCs/>
          <w:color w:val="EE0000"/>
          <w:sz w:val="28"/>
          <w:szCs w:val="28"/>
          <w:lang w:val="en-US"/>
        </w:rPr>
        <w:t>dependant</w:t>
      </w:r>
      <w:proofErr w:type="spellEnd"/>
      <w:r w:rsidRPr="007E49F2">
        <w:rPr>
          <w:rFonts w:eastAsia="PMingLiU"/>
          <w:b/>
          <w:bCs/>
          <w:color w:val="EE0000"/>
          <w:sz w:val="28"/>
          <w:szCs w:val="28"/>
          <w:lang w:val="en-US"/>
        </w:rPr>
        <w:t xml:space="preserve"> children of migrants should earn settlement in their own right? (with employment-related requirements waived if they were admitted as a </w:t>
      </w:r>
      <w:proofErr w:type="spellStart"/>
      <w:r w:rsidRPr="007E49F2">
        <w:rPr>
          <w:rFonts w:eastAsia="PMingLiU"/>
          <w:b/>
          <w:bCs/>
          <w:color w:val="EE0000"/>
          <w:sz w:val="28"/>
          <w:szCs w:val="28"/>
          <w:lang w:val="en-US"/>
        </w:rPr>
        <w:t>dependant</w:t>
      </w:r>
      <w:proofErr w:type="spellEnd"/>
      <w:r w:rsidRPr="007E49F2">
        <w:rPr>
          <w:rFonts w:eastAsia="PMingLiU"/>
          <w:b/>
          <w:bCs/>
          <w:color w:val="EE0000"/>
          <w:sz w:val="28"/>
          <w:szCs w:val="28"/>
          <w:lang w:val="en-US"/>
        </w:rPr>
        <w:t xml:space="preserve"> under 18)</w:t>
      </w:r>
    </w:p>
    <w:p w14:paraId="42FD00F5" w14:textId="77777777" w:rsidR="00CA0AE3" w:rsidRPr="007E49F2" w:rsidRDefault="00CA0AE3" w:rsidP="00CA0AE3">
      <w:pPr>
        <w:pStyle w:val="NormalWeb"/>
        <w:snapToGrid w:val="0"/>
        <w:spacing w:before="0" w:beforeAutospacing="0" w:after="0" w:afterAutospacing="0"/>
        <w:rPr>
          <w:rFonts w:eastAsia="PMingLiU"/>
          <w:b/>
          <w:bCs/>
          <w:color w:val="EE0000"/>
          <w:sz w:val="28"/>
          <w:szCs w:val="28"/>
          <w:lang w:val="en-US"/>
        </w:rPr>
      </w:pPr>
    </w:p>
    <w:p w14:paraId="3B446858" w14:textId="6827DC4C" w:rsidR="00CA0AE3" w:rsidRPr="007E49F2" w:rsidRDefault="00CA0AE3" w:rsidP="00CA0AE3">
      <w:pPr>
        <w:pStyle w:val="NormalWeb"/>
        <w:snapToGrid w:val="0"/>
        <w:spacing w:before="0" w:beforeAutospacing="0" w:after="0" w:afterAutospacing="0"/>
        <w:rPr>
          <w:rFonts w:eastAsia="PMingLiU"/>
          <w:color w:val="EE0000"/>
        </w:rPr>
      </w:pPr>
      <w:r w:rsidRPr="007E49F2">
        <w:rPr>
          <w:rFonts w:eastAsia="PMingLiU"/>
          <w:color w:val="EE0000"/>
        </w:rPr>
        <w:t>您在多大程度上同意或不同意，移民的受養子女應以自己的資格來</w:t>
      </w:r>
      <w:r w:rsidR="00E96DF8" w:rsidRPr="007E49F2">
        <w:rPr>
          <w:rFonts w:eastAsia="PMingLiU"/>
          <w:color w:val="EE0000"/>
        </w:rPr>
        <w:t>獲取永</w:t>
      </w:r>
      <w:r w:rsidRPr="007E49F2">
        <w:rPr>
          <w:rFonts w:eastAsia="PMingLiU"/>
          <w:color w:val="EE0000"/>
        </w:rPr>
        <w:t>居？（如果他們在</w:t>
      </w:r>
      <w:r w:rsidRPr="007E49F2">
        <w:rPr>
          <w:rFonts w:eastAsia="PMingLiU"/>
          <w:color w:val="EE0000"/>
        </w:rPr>
        <w:t>18</w:t>
      </w:r>
      <w:r w:rsidRPr="007E49F2">
        <w:rPr>
          <w:rFonts w:eastAsia="PMingLiU"/>
          <w:color w:val="EE0000"/>
        </w:rPr>
        <w:t>歲以下以受養身份入境，則可免除與就業相關的要求</w:t>
      </w:r>
      <w:r w:rsidR="00E96DF8" w:rsidRPr="007E49F2">
        <w:rPr>
          <w:rFonts w:eastAsia="PMingLiU"/>
          <w:color w:val="EE0000"/>
        </w:rPr>
        <w:t>）</w:t>
      </w:r>
    </w:p>
    <w:p w14:paraId="0CEA5ADA" w14:textId="77777777" w:rsidR="00E96DF8" w:rsidRPr="007E49F2" w:rsidRDefault="00E96DF8" w:rsidP="00CA0AE3">
      <w:pPr>
        <w:pStyle w:val="NormalWeb"/>
        <w:snapToGrid w:val="0"/>
        <w:spacing w:before="0" w:beforeAutospacing="0" w:after="0" w:afterAutospacing="0"/>
        <w:rPr>
          <w:rFonts w:eastAsia="PMingLiU"/>
          <w:color w:val="EE0000"/>
          <w:lang w:val="en-US"/>
        </w:rPr>
      </w:pPr>
    </w:p>
    <w:p w14:paraId="4A63DA80" w14:textId="77777777" w:rsidR="00CA0AE3" w:rsidRPr="007E49F2" w:rsidRDefault="00CA0AE3" w:rsidP="00CA0AE3">
      <w:pPr>
        <w:pStyle w:val="NormalWeb"/>
        <w:snapToGrid w:val="0"/>
        <w:spacing w:before="0" w:beforeAutospacing="0" w:after="0" w:afterAutospacing="0"/>
        <w:rPr>
          <w:rFonts w:eastAsia="PMingLiU"/>
          <w:color w:val="EE0000"/>
          <w:lang w:val="en-US"/>
        </w:rPr>
      </w:pPr>
      <w:r w:rsidRPr="007E49F2">
        <w:rPr>
          <w:rFonts w:eastAsia="PMingLiU"/>
          <w:color w:val="EE0000"/>
          <w:lang w:val="en-US"/>
        </w:rPr>
        <w:t>(</w:t>
      </w:r>
      <w:r w:rsidRPr="007E49F2">
        <w:rPr>
          <w:rFonts w:eastAsia="PMingLiU"/>
          <w:color w:val="EE0000"/>
          <w:lang w:val="en-US"/>
        </w:rPr>
        <w:t>註</w:t>
      </w:r>
      <w:r w:rsidRPr="007E49F2">
        <w:rPr>
          <w:rFonts w:eastAsia="PMingLiU"/>
          <w:color w:val="EE0000"/>
          <w:lang w:val="en-US"/>
        </w:rPr>
        <w:t xml:space="preserve">: </w:t>
      </w:r>
      <w:r w:rsidRPr="007E49F2">
        <w:rPr>
          <w:rFonts w:eastAsia="PMingLiU"/>
          <w:color w:val="EE0000"/>
          <w:lang w:val="en-US"/>
        </w:rPr>
        <w:t>即</w:t>
      </w:r>
      <w:r w:rsidRPr="007E49F2">
        <w:rPr>
          <w:rFonts w:eastAsia="PMingLiU"/>
          <w:color w:val="EE0000"/>
          <w:lang w:val="en-US"/>
        </w:rPr>
        <w:t>18</w:t>
      </w:r>
      <w:r w:rsidRPr="007E49F2">
        <w:rPr>
          <w:rFonts w:eastAsia="PMingLiU"/>
          <w:color w:val="EE0000"/>
          <w:lang w:val="en-US"/>
        </w:rPr>
        <w:t>歲以上子女亦需要符合收入</w:t>
      </w:r>
      <w:r w:rsidRPr="007E49F2">
        <w:rPr>
          <w:rFonts w:eastAsia="PMingLiU"/>
          <w:color w:val="EE0000"/>
        </w:rPr>
        <w:t>在最少</w:t>
      </w:r>
      <w:r w:rsidRPr="007E49F2">
        <w:rPr>
          <w:rFonts w:eastAsia="PMingLiU"/>
          <w:color w:val="EE0000"/>
        </w:rPr>
        <w:t xml:space="preserve"> 3 </w:t>
      </w:r>
      <w:r w:rsidRPr="007E49F2">
        <w:rPr>
          <w:rFonts w:eastAsia="PMingLiU"/>
          <w:color w:val="EE0000"/>
        </w:rPr>
        <w:t>至</w:t>
      </w:r>
      <w:r w:rsidRPr="007E49F2">
        <w:rPr>
          <w:rFonts w:eastAsia="PMingLiU"/>
          <w:color w:val="EE0000"/>
        </w:rPr>
        <w:t xml:space="preserve"> 5 </w:t>
      </w:r>
      <w:r w:rsidRPr="007E49F2">
        <w:rPr>
          <w:rFonts w:eastAsia="PMingLiU"/>
          <w:color w:val="EE0000"/>
        </w:rPr>
        <w:t>年內年收入須高於</w:t>
      </w:r>
      <w:r w:rsidRPr="007E49F2">
        <w:rPr>
          <w:rFonts w:eastAsia="PMingLiU"/>
          <w:color w:val="EE0000"/>
        </w:rPr>
        <w:t xml:space="preserve"> £12,750</w:t>
      </w:r>
      <w:r w:rsidRPr="007E49F2">
        <w:rPr>
          <w:rFonts w:eastAsia="PMingLiU"/>
          <w:color w:val="EE0000"/>
          <w:lang w:val="en-US"/>
        </w:rPr>
        <w:t>及英文達</w:t>
      </w:r>
      <w:r w:rsidRPr="007E49F2">
        <w:rPr>
          <w:rFonts w:eastAsia="PMingLiU"/>
          <w:color w:val="EE0000"/>
          <w:lang w:val="en-US"/>
        </w:rPr>
        <w:t>B2</w:t>
      </w:r>
      <w:r w:rsidRPr="007E49F2">
        <w:rPr>
          <w:rFonts w:eastAsia="PMingLiU"/>
          <w:color w:val="EE0000"/>
          <w:lang w:val="en-US"/>
        </w:rPr>
        <w:t>水平的要求</w:t>
      </w:r>
      <w:r w:rsidRPr="007E49F2">
        <w:rPr>
          <w:rFonts w:eastAsia="PMingLiU"/>
          <w:color w:val="EE0000"/>
          <w:lang w:val="en-US"/>
        </w:rPr>
        <w:t>)</w:t>
      </w:r>
    </w:p>
    <w:p w14:paraId="73C234DE" w14:textId="77777777" w:rsidR="00CA0AE3" w:rsidRPr="007E49F2" w:rsidRDefault="00CA0AE3" w:rsidP="00CA0AE3">
      <w:pPr>
        <w:pStyle w:val="NormalWeb"/>
        <w:snapToGrid w:val="0"/>
        <w:spacing w:before="0" w:beforeAutospacing="0" w:after="0" w:afterAutospacing="0"/>
        <w:rPr>
          <w:rFonts w:eastAsia="PMingLiU"/>
          <w:color w:val="EE0000"/>
          <w:lang w:val="en-US"/>
        </w:rPr>
      </w:pPr>
    </w:p>
    <w:p w14:paraId="7C7316B7" w14:textId="5BAF6869"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256E4" w:rsidRPr="007E49F2">
        <w:rPr>
          <w:rFonts w:ascii="Times New Roman" w:eastAsia="PMingLiU" w:hAnsi="Times New Roman" w:cs="Times New Roman"/>
          <w:color w:val="auto"/>
        </w:rPr>
        <w:t>e</w:t>
      </w:r>
    </w:p>
    <w:p w14:paraId="663B643D"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0F815872"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702AD08C"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358F8179"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Neither agree nor disagree</w:t>
      </w:r>
    </w:p>
    <w:p w14:paraId="5D66C71D"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不贊成也不反對</w:t>
      </w:r>
    </w:p>
    <w:p w14:paraId="4AF17A4D"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Disagree</w:t>
      </w:r>
    </w:p>
    <w:p w14:paraId="2CEDC2DA"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不同意</w:t>
      </w:r>
    </w:p>
    <w:p w14:paraId="3858E7BC"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B050"/>
        </w:rPr>
      </w:pPr>
      <w:r w:rsidRPr="007E49F2">
        <w:rPr>
          <w:rFonts w:ascii="Times New Roman" w:eastAsia="PMingLiU" w:hAnsi="Times New Roman" w:cs="Times New Roman"/>
          <w:color w:val="00B050"/>
        </w:rPr>
        <w:t xml:space="preserve"> Strongly disagree</w:t>
      </w:r>
    </w:p>
    <w:p w14:paraId="45BED629" w14:textId="77777777" w:rsidR="00CA0AE3" w:rsidRPr="007E49F2" w:rsidRDefault="00CA0AE3" w:rsidP="00CA0AE3">
      <w:pPr>
        <w:pStyle w:val="Default"/>
        <w:spacing w:before="0" w:line="240" w:lineRule="auto"/>
        <w:ind w:left="720"/>
        <w:rPr>
          <w:rFonts w:ascii="Times New Roman" w:eastAsia="PMingLiU" w:hAnsi="Times New Roman" w:cs="Times New Roman"/>
          <w:color w:val="00B050"/>
        </w:rPr>
      </w:pPr>
      <w:r w:rsidRPr="007E49F2">
        <w:rPr>
          <w:rFonts w:ascii="Times New Roman" w:eastAsia="PMingLiU" w:hAnsi="Times New Roman" w:cs="Times New Roman"/>
          <w:color w:val="00B050"/>
        </w:rPr>
        <w:t>非常不同意</w:t>
      </w:r>
    </w:p>
    <w:p w14:paraId="452ACBF2"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15DECFB8" w14:textId="77777777" w:rsidR="00CA0AE3" w:rsidRPr="007E49F2" w:rsidRDefault="00CA0AE3" w:rsidP="00CA0AE3">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1FD3804A" w14:textId="77777777" w:rsidR="00CA0AE3" w:rsidRPr="007E49F2" w:rsidRDefault="00CA0AE3" w:rsidP="00CA0AE3">
      <w:pPr>
        <w:pStyle w:val="NormalWeb"/>
        <w:snapToGrid w:val="0"/>
        <w:spacing w:before="0" w:beforeAutospacing="0" w:after="0" w:afterAutospacing="0"/>
        <w:rPr>
          <w:rFonts w:eastAsia="PMingLiU"/>
          <w:lang w:val="en-US"/>
        </w:rPr>
      </w:pPr>
    </w:p>
    <w:p w14:paraId="0FED6470" w14:textId="0C10F960" w:rsidR="00CA0AE3" w:rsidRPr="007E49F2" w:rsidRDefault="00CA0AE3" w:rsidP="00CA0AE3">
      <w:pPr>
        <w:pStyle w:val="NormalWeb"/>
        <w:snapToGrid w:val="0"/>
        <w:spacing w:before="0" w:beforeAutospacing="0" w:after="0" w:afterAutospacing="0"/>
        <w:rPr>
          <w:rFonts w:eastAsia="PMingLiU"/>
          <w:b/>
          <w:bCs/>
          <w:color w:val="000000"/>
          <w:u w:val="single"/>
          <w:shd w:val="clear" w:color="auto" w:fill="FFFFFF"/>
          <w:lang w:val="en-US"/>
        </w:rPr>
      </w:pPr>
      <w:r w:rsidRPr="007E49F2">
        <w:rPr>
          <w:rFonts w:eastAsia="PMingLiU"/>
          <w:b/>
          <w:bCs/>
          <w:color w:val="000000"/>
          <w:u w:val="single"/>
          <w:shd w:val="clear" w:color="auto" w:fill="FFFFFF"/>
          <w:lang w:val="en-US"/>
        </w:rPr>
        <w:t>Q36</w:t>
      </w:r>
    </w:p>
    <w:p w14:paraId="185C82E1" w14:textId="77777777" w:rsidR="00CA0AE3" w:rsidRPr="007E49F2" w:rsidRDefault="00CA0AE3" w:rsidP="00CA0AE3">
      <w:pPr>
        <w:pStyle w:val="NormalWeb"/>
        <w:snapToGrid w:val="0"/>
        <w:spacing w:before="0" w:beforeAutospacing="0" w:after="0" w:afterAutospacing="0"/>
        <w:rPr>
          <w:rFonts w:eastAsia="PMingLiU"/>
          <w:b/>
          <w:bCs/>
          <w:color w:val="EE0000"/>
          <w:sz w:val="28"/>
          <w:szCs w:val="28"/>
          <w:shd w:val="clear" w:color="auto" w:fill="FFFFFF"/>
        </w:rPr>
      </w:pPr>
      <w:r w:rsidRPr="007E49F2">
        <w:rPr>
          <w:rFonts w:eastAsia="PMingLiU"/>
          <w:b/>
          <w:bCs/>
          <w:color w:val="EE0000"/>
          <w:sz w:val="28"/>
          <w:szCs w:val="28"/>
          <w:shd w:val="clear" w:color="auto" w:fill="FFFFFF"/>
        </w:rPr>
        <w:t>To what extent do you agree or disagree that </w:t>
      </w:r>
      <w:r w:rsidRPr="007E49F2">
        <w:rPr>
          <w:rFonts w:eastAsia="PMingLiU"/>
          <w:b/>
          <w:bCs/>
          <w:color w:val="EE0000"/>
          <w:sz w:val="28"/>
          <w:szCs w:val="28"/>
          <w:u w:val="single"/>
          <w:shd w:val="clear" w:color="auto" w:fill="FFFFFF"/>
        </w:rPr>
        <w:t>resettled refugees</w:t>
      </w:r>
      <w:r w:rsidRPr="007E49F2">
        <w:rPr>
          <w:rFonts w:eastAsia="PMingLiU"/>
          <w:b/>
          <w:bCs/>
          <w:color w:val="EE0000"/>
          <w:sz w:val="28"/>
          <w:szCs w:val="28"/>
          <w:shd w:val="clear" w:color="auto" w:fill="FFFFFF"/>
        </w:rPr>
        <w:t> should have a 10-year route to settlement?</w:t>
      </w:r>
    </w:p>
    <w:p w14:paraId="487A5217" w14:textId="630A2C90" w:rsidR="00CA0AE3" w:rsidRPr="007E49F2" w:rsidRDefault="00CA0AE3" w:rsidP="00CA0AE3">
      <w:pPr>
        <w:pStyle w:val="NormalWeb"/>
        <w:snapToGrid w:val="0"/>
        <w:spacing w:before="0" w:beforeAutospacing="0" w:after="0" w:afterAutospacing="0"/>
        <w:rPr>
          <w:rFonts w:eastAsia="PMingLiU"/>
          <w:color w:val="EE0000"/>
          <w:lang w:val="en-US"/>
        </w:rPr>
      </w:pPr>
      <w:r w:rsidRPr="007E49F2">
        <w:rPr>
          <w:rFonts w:eastAsia="PMingLiU"/>
          <w:b/>
          <w:bCs/>
          <w:color w:val="EE0000"/>
        </w:rPr>
        <w:br/>
      </w:r>
      <w:r w:rsidRPr="007E49F2">
        <w:rPr>
          <w:rFonts w:eastAsia="PMingLiU"/>
          <w:color w:val="EE0000"/>
        </w:rPr>
        <w:t>您在多大程度上同意或不同意，重新安置的難民應有</w:t>
      </w:r>
      <w:r w:rsidRPr="007E49F2">
        <w:rPr>
          <w:rFonts w:eastAsia="PMingLiU"/>
          <w:color w:val="EE0000"/>
        </w:rPr>
        <w:t>10</w:t>
      </w:r>
      <w:r w:rsidRPr="007E49F2">
        <w:rPr>
          <w:rFonts w:eastAsia="PMingLiU"/>
          <w:color w:val="EE0000"/>
        </w:rPr>
        <w:t>年的定居途徑？</w:t>
      </w:r>
    </w:p>
    <w:p w14:paraId="297EFA7B" w14:textId="168005E6" w:rsidR="00CA0AE3" w:rsidRPr="007E49F2" w:rsidRDefault="00CA0AE3" w:rsidP="00CA0AE3">
      <w:pPr>
        <w:pStyle w:val="NormalWeb"/>
        <w:snapToGrid w:val="0"/>
        <w:spacing w:before="0" w:beforeAutospacing="0" w:after="0" w:afterAutospacing="0"/>
        <w:rPr>
          <w:rFonts w:eastAsia="PMingLiU"/>
          <w:color w:val="EE0000"/>
          <w:lang w:val="en-US"/>
        </w:rPr>
      </w:pPr>
      <w:r w:rsidRPr="007E49F2">
        <w:rPr>
          <w:rFonts w:eastAsia="PMingLiU"/>
          <w:color w:val="EE0000"/>
          <w:lang w:val="en-US"/>
        </w:rPr>
        <w:t>(</w:t>
      </w:r>
      <w:r w:rsidRPr="007E49F2">
        <w:rPr>
          <w:rFonts w:eastAsia="PMingLiU"/>
          <w:color w:val="EE0000"/>
          <w:lang w:val="en-US"/>
        </w:rPr>
        <w:t>註</w:t>
      </w:r>
      <w:r w:rsidRPr="007E49F2">
        <w:rPr>
          <w:rFonts w:eastAsia="PMingLiU"/>
          <w:color w:val="EE0000"/>
          <w:lang w:val="en-US"/>
        </w:rPr>
        <w:t>: 2019</w:t>
      </w:r>
      <w:r w:rsidRPr="007E49F2">
        <w:rPr>
          <w:rFonts w:eastAsia="PMingLiU"/>
          <w:color w:val="EE0000"/>
          <w:lang w:val="en-US"/>
        </w:rPr>
        <w:t>後有不少父母沒有</w:t>
      </w:r>
      <w:r w:rsidRPr="007E49F2">
        <w:rPr>
          <w:rFonts w:eastAsia="PMingLiU"/>
          <w:color w:val="EE0000"/>
          <w:lang w:val="en-US"/>
        </w:rPr>
        <w:t>BN(O)</w:t>
      </w:r>
      <w:r w:rsidRPr="007E49F2">
        <w:rPr>
          <w:rFonts w:eastAsia="PMingLiU"/>
          <w:color w:val="EE0000"/>
          <w:lang w:val="en-US"/>
        </w:rPr>
        <w:t>簽證的人以難民身分到英國</w:t>
      </w:r>
      <w:r w:rsidR="004256E4" w:rsidRPr="007E49F2">
        <w:rPr>
          <w:rFonts w:eastAsia="PMingLiU"/>
          <w:color w:val="EE0000"/>
          <w:lang w:val="en-US"/>
        </w:rPr>
        <w:t>成功</w:t>
      </w:r>
      <w:r w:rsidRPr="007E49F2">
        <w:rPr>
          <w:rFonts w:eastAsia="PMingLiU"/>
          <w:color w:val="EE0000"/>
          <w:lang w:val="en-US"/>
        </w:rPr>
        <w:t>尋求政治庇護</w:t>
      </w:r>
      <w:r w:rsidRPr="007E49F2">
        <w:rPr>
          <w:rFonts w:eastAsia="PMingLiU"/>
          <w:color w:val="EE0000"/>
          <w:lang w:val="en-US"/>
        </w:rPr>
        <w:t>)</w:t>
      </w:r>
    </w:p>
    <w:p w14:paraId="2C14DFBA" w14:textId="68DB01A1" w:rsidR="00CA0AE3" w:rsidRPr="007E49F2" w:rsidRDefault="00CA0AE3" w:rsidP="00CA0AE3">
      <w:pPr>
        <w:pStyle w:val="NormalWeb"/>
        <w:snapToGrid w:val="0"/>
        <w:spacing w:before="0" w:beforeAutospacing="0" w:after="0" w:afterAutospacing="0"/>
        <w:rPr>
          <w:rFonts w:eastAsia="PMingLiU"/>
          <w:color w:val="000000"/>
          <w:shd w:val="clear" w:color="auto" w:fill="FFFFFF"/>
        </w:rPr>
      </w:pPr>
      <w:r w:rsidRPr="007E49F2">
        <w:rPr>
          <w:rFonts w:eastAsia="PMingLiU"/>
          <w:color w:val="000000"/>
        </w:rPr>
        <w:br/>
      </w:r>
      <w:r w:rsidRPr="007E49F2">
        <w:rPr>
          <w:rFonts w:eastAsia="PMingLiU"/>
          <w:color w:val="000000"/>
          <w:shd w:val="clear" w:color="auto" w:fill="FFFFFF"/>
        </w:rPr>
        <w:t>Resettled refugees are those who have been granted protection and moved to the UK through official resettlement programmes.</w:t>
      </w:r>
    </w:p>
    <w:p w14:paraId="6C66E15C" w14:textId="2485981C" w:rsidR="00362626" w:rsidRPr="007E49F2" w:rsidRDefault="00CA0AE3" w:rsidP="00CA0AE3">
      <w:pPr>
        <w:pStyle w:val="NormalWeb"/>
        <w:snapToGrid w:val="0"/>
        <w:spacing w:before="0" w:beforeAutospacing="0" w:after="0" w:afterAutospacing="0"/>
        <w:rPr>
          <w:rFonts w:eastAsia="PMingLiU"/>
        </w:rPr>
      </w:pPr>
      <w:r w:rsidRPr="007E49F2">
        <w:rPr>
          <w:rFonts w:eastAsia="PMingLiU"/>
        </w:rPr>
        <w:t>重新安置的難民是指那些已獲得保護，並通過官方重新安置計劃遷移到英國的人士。</w:t>
      </w:r>
    </w:p>
    <w:p w14:paraId="13FA3BA3" w14:textId="77777777" w:rsidR="00CA0AE3" w:rsidRPr="007E49F2" w:rsidRDefault="00CA0AE3" w:rsidP="00CA0AE3">
      <w:pPr>
        <w:pStyle w:val="NormalWeb"/>
        <w:snapToGrid w:val="0"/>
        <w:spacing w:before="0" w:beforeAutospacing="0" w:after="0" w:afterAutospacing="0"/>
        <w:rPr>
          <w:rFonts w:eastAsia="PMingLiU"/>
        </w:rPr>
      </w:pPr>
    </w:p>
    <w:p w14:paraId="547A79EC" w14:textId="486F173B"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Strongly agre</w:t>
      </w:r>
      <w:r w:rsidR="004256E4" w:rsidRPr="007E49F2">
        <w:rPr>
          <w:rFonts w:ascii="Times New Roman" w:eastAsia="PMingLiU" w:hAnsi="Times New Roman" w:cs="Times New Roman"/>
          <w:color w:val="auto"/>
        </w:rPr>
        <w:t>e</w:t>
      </w:r>
    </w:p>
    <w:p w14:paraId="79A42959"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非常同意</w:t>
      </w:r>
    </w:p>
    <w:p w14:paraId="29D33AA3"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Agree</w:t>
      </w:r>
    </w:p>
    <w:p w14:paraId="277D4A12" w14:textId="77777777" w:rsidR="00CA0AE3" w:rsidRPr="007E49F2" w:rsidRDefault="00CA0AE3" w:rsidP="00CA0AE3">
      <w:pPr>
        <w:pStyle w:val="Default"/>
        <w:spacing w:before="0" w:line="240" w:lineRule="auto"/>
        <w:ind w:left="720"/>
        <w:rPr>
          <w:rFonts w:ascii="Times New Roman" w:eastAsia="PMingLiU" w:hAnsi="Times New Roman" w:cs="Times New Roman"/>
          <w:color w:val="auto"/>
        </w:rPr>
      </w:pPr>
      <w:r w:rsidRPr="007E49F2">
        <w:rPr>
          <w:rFonts w:ascii="Times New Roman" w:eastAsia="PMingLiU" w:hAnsi="Times New Roman" w:cs="Times New Roman"/>
          <w:color w:val="auto"/>
        </w:rPr>
        <w:t>同意</w:t>
      </w:r>
    </w:p>
    <w:p w14:paraId="0C8F59A0"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Neither agree nor disagree</w:t>
      </w:r>
    </w:p>
    <w:p w14:paraId="726E14BB" w14:textId="77777777" w:rsidR="00CA0AE3" w:rsidRPr="007E49F2" w:rsidRDefault="00CA0AE3" w:rsidP="00CA0AE3">
      <w:pPr>
        <w:pStyle w:val="Default"/>
        <w:spacing w:before="0" w:line="240" w:lineRule="auto"/>
        <w:ind w:left="720"/>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不贊成也不反對</w:t>
      </w:r>
    </w:p>
    <w:p w14:paraId="041E4053"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 xml:space="preserve"> Disagree</w:t>
      </w:r>
    </w:p>
    <w:p w14:paraId="17966355" w14:textId="77777777" w:rsidR="00CA0AE3" w:rsidRPr="007E49F2" w:rsidRDefault="00CA0AE3" w:rsidP="00CA0AE3">
      <w:pPr>
        <w:pStyle w:val="Default"/>
        <w:spacing w:before="0" w:line="240" w:lineRule="auto"/>
        <w:ind w:left="720"/>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不同意</w:t>
      </w:r>
    </w:p>
    <w:p w14:paraId="7F6D69AD"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 xml:space="preserve"> Strongly disagree</w:t>
      </w:r>
    </w:p>
    <w:p w14:paraId="237BFBB9" w14:textId="77777777" w:rsidR="00CA0AE3" w:rsidRPr="007E49F2" w:rsidRDefault="00CA0AE3" w:rsidP="00CA0AE3">
      <w:pPr>
        <w:pStyle w:val="Default"/>
        <w:spacing w:before="0" w:line="240" w:lineRule="auto"/>
        <w:ind w:left="720"/>
        <w:rPr>
          <w:rFonts w:ascii="Times New Roman" w:eastAsia="PMingLiU" w:hAnsi="Times New Roman" w:cs="Times New Roman"/>
          <w:color w:val="000000" w:themeColor="text1"/>
        </w:rPr>
      </w:pPr>
      <w:r w:rsidRPr="007E49F2">
        <w:rPr>
          <w:rFonts w:ascii="Times New Roman" w:eastAsia="PMingLiU" w:hAnsi="Times New Roman" w:cs="Times New Roman"/>
          <w:color w:val="000000" w:themeColor="text1"/>
        </w:rPr>
        <w:t>非常不同意</w:t>
      </w:r>
    </w:p>
    <w:p w14:paraId="6674B502" w14:textId="77777777" w:rsidR="00CA0AE3" w:rsidRPr="007E49F2" w:rsidRDefault="00CA0AE3" w:rsidP="00CA0AE3">
      <w:pPr>
        <w:pStyle w:val="Default"/>
        <w:numPr>
          <w:ilvl w:val="0"/>
          <w:numId w:val="15"/>
        </w:numPr>
        <w:spacing w:before="0" w:line="240" w:lineRule="auto"/>
        <w:rPr>
          <w:rFonts w:ascii="Times New Roman" w:eastAsia="PMingLiU" w:hAnsi="Times New Roman" w:cs="Times New Roman"/>
          <w:color w:val="auto"/>
        </w:rPr>
      </w:pPr>
      <w:r w:rsidRPr="007E49F2">
        <w:rPr>
          <w:rFonts w:ascii="Times New Roman" w:eastAsia="PMingLiU" w:hAnsi="Times New Roman" w:cs="Times New Roman"/>
          <w:color w:val="auto"/>
        </w:rPr>
        <w:t>Don</w:t>
      </w:r>
      <w:r w:rsidRPr="007E49F2">
        <w:rPr>
          <w:rFonts w:ascii="Times New Roman" w:eastAsia="PMingLiU" w:hAnsi="Times New Roman" w:cs="Times New Roman"/>
          <w:color w:val="auto"/>
          <w:rtl/>
        </w:rPr>
        <w:t>’</w:t>
      </w:r>
      <w:r w:rsidRPr="007E49F2">
        <w:rPr>
          <w:rFonts w:ascii="Times New Roman" w:eastAsia="PMingLiU" w:hAnsi="Times New Roman" w:cs="Times New Roman"/>
          <w:color w:val="auto"/>
        </w:rPr>
        <w:t>t know / prefer not to say</w:t>
      </w:r>
    </w:p>
    <w:p w14:paraId="2650EE89" w14:textId="77777777" w:rsidR="00CA0AE3" w:rsidRPr="007E49F2" w:rsidRDefault="00CA0AE3" w:rsidP="00CA0AE3">
      <w:pPr>
        <w:pStyle w:val="Default"/>
        <w:spacing w:before="0" w:line="240" w:lineRule="auto"/>
        <w:ind w:left="720"/>
        <w:rPr>
          <w:rFonts w:ascii="Times New Roman" w:eastAsia="PMingLiU" w:hAnsi="Times New Roman" w:cs="Times New Roman"/>
          <w:color w:val="auto"/>
          <w:lang w:val="en-US"/>
        </w:rPr>
      </w:pPr>
      <w:r w:rsidRPr="007E49F2">
        <w:rPr>
          <w:rFonts w:ascii="Times New Roman" w:eastAsia="PMingLiU" w:hAnsi="Times New Roman" w:cs="Times New Roman"/>
          <w:color w:val="auto"/>
        </w:rPr>
        <w:t>不知道／不願透露</w:t>
      </w:r>
    </w:p>
    <w:p w14:paraId="4F640637" w14:textId="77777777" w:rsidR="004256E4" w:rsidRPr="007E49F2" w:rsidRDefault="004256E4" w:rsidP="00CA0AE3">
      <w:pPr>
        <w:pStyle w:val="NormalWeb"/>
        <w:snapToGrid w:val="0"/>
        <w:spacing w:before="0" w:beforeAutospacing="0" w:after="0" w:afterAutospacing="0"/>
        <w:rPr>
          <w:rFonts w:eastAsia="PMingLiU"/>
          <w:b/>
          <w:bCs/>
          <w:color w:val="000000"/>
          <w:u w:val="single"/>
          <w:shd w:val="clear" w:color="auto" w:fill="FFFFFF"/>
        </w:rPr>
      </w:pPr>
    </w:p>
    <w:p w14:paraId="5DF9D003" w14:textId="11E81E2B" w:rsidR="00CA0AE3" w:rsidRPr="007E49F2" w:rsidRDefault="00B509F0" w:rsidP="00CA0AE3">
      <w:pPr>
        <w:pStyle w:val="NormalWeb"/>
        <w:snapToGrid w:val="0"/>
        <w:spacing w:before="0" w:beforeAutospacing="0" w:after="0" w:afterAutospacing="0"/>
        <w:rPr>
          <w:rFonts w:eastAsia="PMingLiU"/>
          <w:b/>
          <w:bCs/>
          <w:color w:val="000000"/>
          <w:u w:val="single"/>
          <w:shd w:val="clear" w:color="auto" w:fill="FFFFFF"/>
        </w:rPr>
      </w:pPr>
      <w:r w:rsidRPr="007E49F2">
        <w:rPr>
          <w:rFonts w:eastAsia="PMingLiU"/>
          <w:b/>
          <w:bCs/>
          <w:color w:val="000000"/>
          <w:u w:val="single"/>
          <w:shd w:val="clear" w:color="auto" w:fill="FFFFFF"/>
        </w:rPr>
        <w:lastRenderedPageBreak/>
        <w:t>Q37</w:t>
      </w:r>
    </w:p>
    <w:p w14:paraId="0C31D8B2" w14:textId="77777777" w:rsidR="00CA0AE3" w:rsidRPr="007E49F2" w:rsidRDefault="00CA0AE3" w:rsidP="00CA0AE3">
      <w:pPr>
        <w:pStyle w:val="NormalWeb"/>
        <w:snapToGrid w:val="0"/>
        <w:spacing w:before="0" w:beforeAutospacing="0" w:after="0" w:afterAutospacing="0"/>
        <w:rPr>
          <w:rFonts w:eastAsia="PMingLiU"/>
          <w:b/>
          <w:bCs/>
          <w:color w:val="000000"/>
          <w:sz w:val="28"/>
          <w:szCs w:val="28"/>
          <w:shd w:val="clear" w:color="auto" w:fill="FFFFFF"/>
        </w:rPr>
      </w:pPr>
    </w:p>
    <w:p w14:paraId="7B0EAA75" w14:textId="77777777" w:rsidR="00CA0AE3" w:rsidRPr="007E49F2" w:rsidRDefault="00CA0AE3" w:rsidP="00CA0AE3">
      <w:pPr>
        <w:pStyle w:val="NormalWeb"/>
        <w:snapToGrid w:val="0"/>
        <w:spacing w:before="0" w:beforeAutospacing="0" w:after="0" w:afterAutospacing="0"/>
        <w:rPr>
          <w:rFonts w:eastAsia="PMingLiU"/>
          <w:b/>
          <w:bCs/>
          <w:color w:val="EE0000"/>
          <w:sz w:val="28"/>
          <w:szCs w:val="28"/>
          <w:shd w:val="clear" w:color="auto" w:fill="FFFFFF"/>
        </w:rPr>
      </w:pPr>
      <w:r w:rsidRPr="007E49F2">
        <w:rPr>
          <w:rFonts w:eastAsia="PMingLiU"/>
          <w:b/>
          <w:bCs/>
          <w:color w:val="EE0000"/>
          <w:sz w:val="28"/>
          <w:szCs w:val="28"/>
          <w:shd w:val="clear" w:color="auto" w:fill="FFFFFF"/>
        </w:rPr>
        <w:t>Do you have any further comments on how specific groups should be considered in relation to settlement? We particularly welcome views on how the proposed changes could affect children in the UK.</w:t>
      </w:r>
    </w:p>
    <w:p w14:paraId="3CA24187" w14:textId="77777777" w:rsidR="00855245" w:rsidRPr="007E49F2" w:rsidRDefault="00855245" w:rsidP="00CA0AE3">
      <w:pPr>
        <w:pStyle w:val="NormalWeb"/>
        <w:snapToGrid w:val="0"/>
        <w:spacing w:before="0" w:beforeAutospacing="0" w:after="0" w:afterAutospacing="0"/>
        <w:rPr>
          <w:rFonts w:eastAsia="PMingLiU"/>
          <w:b/>
          <w:bCs/>
          <w:color w:val="EE0000"/>
          <w:sz w:val="28"/>
          <w:szCs w:val="28"/>
          <w:shd w:val="clear" w:color="auto" w:fill="FFFFFF"/>
        </w:rPr>
      </w:pPr>
    </w:p>
    <w:p w14:paraId="5638D1BB" w14:textId="780B4182" w:rsidR="00CA0AE3" w:rsidRPr="007E49F2" w:rsidRDefault="00CA0AE3" w:rsidP="00CA0AE3">
      <w:pPr>
        <w:pStyle w:val="NormalWeb"/>
        <w:snapToGrid w:val="0"/>
        <w:spacing w:before="0" w:beforeAutospacing="0" w:after="0" w:afterAutospacing="0"/>
        <w:rPr>
          <w:rFonts w:eastAsia="PMingLiU"/>
          <w:color w:val="000000"/>
        </w:rPr>
      </w:pPr>
      <w:r w:rsidRPr="007E49F2">
        <w:rPr>
          <w:rFonts w:eastAsia="PMingLiU"/>
          <w:color w:val="EE0000"/>
        </w:rPr>
        <w:t>您對於在定居資格審核中應如何考慮特定群體，是否有任何進一步的意見？我們特別歡迎您就擬議變更可能對在英國的兒童造成的影響發表看法。</w:t>
      </w:r>
      <w:r w:rsidRPr="007E49F2">
        <w:rPr>
          <w:rFonts w:eastAsia="PMingLiU"/>
          <w:color w:val="000000"/>
        </w:rPr>
        <w:br/>
      </w:r>
    </w:p>
    <w:tbl>
      <w:tblPr>
        <w:tblStyle w:val="TableGrid"/>
        <w:tblW w:w="0" w:type="auto"/>
        <w:tblLook w:val="04A0" w:firstRow="1" w:lastRow="0" w:firstColumn="1" w:lastColumn="0" w:noHBand="0" w:noVBand="1"/>
      </w:tblPr>
      <w:tblGrid>
        <w:gridCol w:w="9628"/>
      </w:tblGrid>
      <w:tr w:rsidR="00CA0AE3" w:rsidRPr="007E49F2" w14:paraId="4CFFA53E" w14:textId="77777777" w:rsidTr="00722C2C">
        <w:tc>
          <w:tcPr>
            <w:tcW w:w="9628" w:type="dxa"/>
          </w:tcPr>
          <w:p w14:paraId="5741C539" w14:textId="224D414A" w:rsidR="00B45E56" w:rsidRPr="007E49F2" w:rsidRDefault="00B61A00" w:rsidP="00624F96">
            <w:pPr>
              <w:pStyle w:val="NoSpacing"/>
              <w:rPr>
                <w:color w:val="00B050"/>
                <w:lang w:eastAsia="zh-TW"/>
              </w:rPr>
            </w:pPr>
            <w:r w:rsidRPr="007E49F2">
              <w:rPr>
                <w:color w:val="00B050"/>
                <w:lang w:eastAsia="zh-TW"/>
              </w:rPr>
              <w:t xml:space="preserve">Q37: The proposed changes have triggered a mental health crisis among BN(O) families with children and young people, placing them in impossible situations if implemented. </w:t>
            </w:r>
            <w:r w:rsidR="00B45E56" w:rsidRPr="007E49F2">
              <w:rPr>
                <w:color w:val="00B050"/>
                <w:lang w:eastAsia="zh-TW"/>
              </w:rPr>
              <w:t xml:space="preserve"> </w:t>
            </w:r>
            <w:r w:rsidRPr="007E49F2">
              <w:rPr>
                <w:color w:val="00B050"/>
                <w:lang w:eastAsia="zh-TW"/>
              </w:rPr>
              <w:t>A H</w:t>
            </w:r>
            <w:r w:rsidR="007B2DF2" w:rsidRPr="007E49F2">
              <w:rPr>
                <w:color w:val="00B050"/>
                <w:lang w:eastAsia="zh-TW"/>
              </w:rPr>
              <w:t>ong Kong</w:t>
            </w:r>
            <w:r w:rsidRPr="007E49F2">
              <w:rPr>
                <w:color w:val="00B050"/>
                <w:lang w:eastAsia="zh-TW"/>
              </w:rPr>
              <w:t xml:space="preserve"> Well UK survey of 2,244 respondents (346 young people aged 14–24 and 1,898 parents of children aged 24 and under) reflects these concerns. </w:t>
            </w:r>
          </w:p>
          <w:p w14:paraId="2D6EAF87" w14:textId="77777777" w:rsidR="00B45E56" w:rsidRPr="007E49F2" w:rsidRDefault="00B45E56" w:rsidP="00624F96">
            <w:pPr>
              <w:pStyle w:val="NoSpacing"/>
              <w:rPr>
                <w:color w:val="00B050"/>
                <w:lang w:eastAsia="zh-TW"/>
              </w:rPr>
            </w:pPr>
          </w:p>
          <w:p w14:paraId="25CDB8C7" w14:textId="7BB17AA9" w:rsidR="00B45E56" w:rsidRPr="007E49F2" w:rsidRDefault="00B61A00" w:rsidP="00624F96">
            <w:pPr>
              <w:pStyle w:val="NoSpacing"/>
              <w:rPr>
                <w:color w:val="00B050"/>
                <w:lang w:eastAsia="zh-TW"/>
              </w:rPr>
            </w:pPr>
            <w:r w:rsidRPr="007E49F2">
              <w:rPr>
                <w:color w:val="00B050"/>
                <w:lang w:eastAsia="zh-TW"/>
              </w:rPr>
              <w:t>Almost 80% of all respondents—and 87.3% of youth—found the proposed income threshold insurmountable. For young people, 93% cited full‑time study as a total barrier, while 63.2% of parents were restricted by childcare responsibilities. Without extended family support and under NRPF, full‑time work</w:t>
            </w:r>
            <w:r w:rsidR="00B45E56" w:rsidRPr="007E49F2">
              <w:rPr>
                <w:color w:val="00B050"/>
                <w:lang w:eastAsia="zh-TW"/>
              </w:rPr>
              <w:t xml:space="preserve"> </w:t>
            </w:r>
            <w:r w:rsidRPr="007E49F2">
              <w:rPr>
                <w:color w:val="00B050"/>
                <w:lang w:eastAsia="zh-TW"/>
              </w:rPr>
              <w:t>is impracticable for many</w:t>
            </w:r>
            <w:r w:rsidR="00973845" w:rsidRPr="007E49F2">
              <w:rPr>
                <w:color w:val="00B050"/>
                <w:lang w:eastAsia="zh-TW"/>
              </w:rPr>
              <w:t xml:space="preserve"> parents</w:t>
            </w:r>
            <w:r w:rsidRPr="007E49F2">
              <w:rPr>
                <w:color w:val="00B050"/>
                <w:lang w:eastAsia="zh-TW"/>
              </w:rPr>
              <w:t xml:space="preserve">. </w:t>
            </w:r>
          </w:p>
          <w:p w14:paraId="20D7BED1" w14:textId="77777777" w:rsidR="00B45E56" w:rsidRPr="007E49F2" w:rsidRDefault="00B45E56" w:rsidP="00624F96">
            <w:pPr>
              <w:pStyle w:val="NoSpacing"/>
              <w:rPr>
                <w:color w:val="00B050"/>
                <w:lang w:eastAsia="zh-TW"/>
              </w:rPr>
            </w:pPr>
          </w:p>
          <w:p w14:paraId="6820925F" w14:textId="05067563" w:rsidR="00CA0AE3" w:rsidRPr="007E49F2" w:rsidRDefault="00B61A00" w:rsidP="00624F96">
            <w:pPr>
              <w:pStyle w:val="NoSpacing"/>
              <w:rPr>
                <w:color w:val="00B050"/>
                <w:lang w:eastAsia="zh-TW"/>
              </w:rPr>
            </w:pPr>
            <w:r w:rsidRPr="007E49F2">
              <w:rPr>
                <w:color w:val="00B050"/>
                <w:lang w:eastAsia="zh-TW"/>
              </w:rPr>
              <w:t xml:space="preserve">Although </w:t>
            </w:r>
            <w:r w:rsidR="004D70F1" w:rsidRPr="007E49F2">
              <w:rPr>
                <w:color w:val="00B050"/>
                <w:lang w:eastAsia="zh-TW"/>
              </w:rPr>
              <w:t xml:space="preserve">around 60% </w:t>
            </w:r>
            <w:r w:rsidRPr="007E49F2">
              <w:rPr>
                <w:color w:val="00B050"/>
                <w:lang w:eastAsia="zh-TW"/>
              </w:rPr>
              <w:t xml:space="preserve">young respondents felt confident about meeting the B2 English requirement, 68.5% of parents struggled due to age (most aged 45–65). </w:t>
            </w:r>
            <w:r w:rsidR="00973845" w:rsidRPr="007E49F2">
              <w:rPr>
                <w:color w:val="00B050"/>
                <w:lang w:eastAsia="zh-TW"/>
              </w:rPr>
              <w:t xml:space="preserve"> </w:t>
            </w:r>
            <w:r w:rsidRPr="007E49F2">
              <w:rPr>
                <w:color w:val="00B050"/>
                <w:lang w:eastAsia="zh-TW"/>
              </w:rPr>
              <w:t>Any obstacle in parents’ ILR applications directly affects children’s eligibility for home university fees, and 94% of parents said they cannot afford international tuition. Many families moved to the UK for benefit of their children.  Now, uncertainty over education pathways has caused extreme anxiety among 85% of youth respondents, with more than half of families considering leaving. Transitional protections are urgently needed to apply the original ILR requirements to families with children already in the UK.</w:t>
            </w:r>
          </w:p>
          <w:p w14:paraId="531E3476" w14:textId="77777777" w:rsidR="00B61A00" w:rsidRPr="007E49F2" w:rsidRDefault="00B61A00" w:rsidP="00624F96">
            <w:pPr>
              <w:pStyle w:val="NoSpacing"/>
              <w:rPr>
                <w:color w:val="00B050"/>
                <w:lang w:eastAsia="zh-TW"/>
              </w:rPr>
            </w:pPr>
          </w:p>
          <w:p w14:paraId="17ADE88B" w14:textId="7FE9D317" w:rsidR="001B5C01" w:rsidRPr="007E49F2" w:rsidRDefault="001B5C01" w:rsidP="004D70F1">
            <w:pPr>
              <w:pStyle w:val="NormalWeb"/>
              <w:snapToGrid w:val="0"/>
              <w:spacing w:before="0" w:beforeAutospacing="0" w:after="0" w:afterAutospacing="0"/>
              <w:contextualSpacing/>
              <w:rPr>
                <w:rFonts w:eastAsia="PMingLiU"/>
                <w:color w:val="00B050"/>
                <w:sz w:val="23"/>
                <w:szCs w:val="23"/>
              </w:rPr>
            </w:pPr>
            <w:r w:rsidRPr="007E49F2">
              <w:rPr>
                <w:rFonts w:eastAsia="PMingLiU"/>
                <w:color w:val="00B050"/>
                <w:sz w:val="23"/>
                <w:szCs w:val="23"/>
              </w:rPr>
              <w:t>擬議的變更已在有兒童及青少年的</w:t>
            </w:r>
            <w:r w:rsidRPr="007E49F2">
              <w:rPr>
                <w:rFonts w:eastAsia="PMingLiU"/>
                <w:color w:val="00B050"/>
                <w:sz w:val="23"/>
                <w:szCs w:val="23"/>
              </w:rPr>
              <w:t xml:space="preserve"> BN(O) </w:t>
            </w:r>
            <w:r w:rsidRPr="007E49F2">
              <w:rPr>
                <w:rFonts w:eastAsia="PMingLiU"/>
                <w:color w:val="00B050"/>
                <w:sz w:val="23"/>
                <w:szCs w:val="23"/>
              </w:rPr>
              <w:t>家庭中引發心理健康危機，如果實施，將使他們處於無法承受的困境。根據英國心泉對</w:t>
            </w:r>
            <w:r w:rsidRPr="007E49F2">
              <w:rPr>
                <w:rFonts w:eastAsia="PMingLiU"/>
                <w:color w:val="00B050"/>
                <w:sz w:val="23"/>
                <w:szCs w:val="23"/>
              </w:rPr>
              <w:t xml:space="preserve"> 2,244 </w:t>
            </w:r>
            <w:r w:rsidRPr="007E49F2">
              <w:rPr>
                <w:rFonts w:eastAsia="PMingLiU"/>
                <w:color w:val="00B050"/>
                <w:sz w:val="23"/>
                <w:szCs w:val="23"/>
              </w:rPr>
              <w:t>名受訪者（包括</w:t>
            </w:r>
            <w:r w:rsidRPr="007E49F2">
              <w:rPr>
                <w:rFonts w:eastAsia="PMingLiU"/>
                <w:color w:val="00B050"/>
                <w:sz w:val="23"/>
                <w:szCs w:val="23"/>
              </w:rPr>
              <w:t xml:space="preserve"> 346 </w:t>
            </w:r>
            <w:r w:rsidRPr="007E49F2">
              <w:rPr>
                <w:rFonts w:eastAsia="PMingLiU"/>
                <w:color w:val="00B050"/>
                <w:sz w:val="23"/>
                <w:szCs w:val="23"/>
              </w:rPr>
              <w:t>名</w:t>
            </w:r>
            <w:r w:rsidRPr="007E49F2">
              <w:rPr>
                <w:rFonts w:eastAsia="PMingLiU"/>
                <w:color w:val="00B050"/>
                <w:sz w:val="23"/>
                <w:szCs w:val="23"/>
              </w:rPr>
              <w:t xml:space="preserve"> 14–24 </w:t>
            </w:r>
            <w:r w:rsidRPr="007E49F2">
              <w:rPr>
                <w:rFonts w:eastAsia="PMingLiU"/>
                <w:color w:val="00B050"/>
                <w:sz w:val="23"/>
                <w:szCs w:val="23"/>
              </w:rPr>
              <w:t>歲的青少年，以及</w:t>
            </w:r>
            <w:r w:rsidRPr="007E49F2">
              <w:rPr>
                <w:rFonts w:eastAsia="PMingLiU"/>
                <w:color w:val="00B050"/>
                <w:sz w:val="23"/>
                <w:szCs w:val="23"/>
              </w:rPr>
              <w:t xml:space="preserve"> 1,898 </w:t>
            </w:r>
            <w:r w:rsidRPr="007E49F2">
              <w:rPr>
                <w:rFonts w:eastAsia="PMingLiU"/>
                <w:color w:val="00B050"/>
                <w:sz w:val="23"/>
                <w:szCs w:val="23"/>
              </w:rPr>
              <w:t>名有</w:t>
            </w:r>
            <w:r w:rsidRPr="007E49F2">
              <w:rPr>
                <w:rFonts w:eastAsia="PMingLiU"/>
                <w:color w:val="00B050"/>
                <w:sz w:val="23"/>
                <w:szCs w:val="23"/>
              </w:rPr>
              <w:t xml:space="preserve"> 24 </w:t>
            </w:r>
            <w:r w:rsidRPr="007E49F2">
              <w:rPr>
                <w:rFonts w:eastAsia="PMingLiU"/>
                <w:color w:val="00B050"/>
                <w:sz w:val="23"/>
                <w:szCs w:val="23"/>
              </w:rPr>
              <w:t>歲及以下子女的家長）的調查，反映出這些擔憂。</w:t>
            </w:r>
          </w:p>
          <w:p w14:paraId="0614BFEC" w14:textId="485421BA" w:rsidR="001B5C01" w:rsidRPr="007E49F2" w:rsidRDefault="001B5C01" w:rsidP="004D70F1">
            <w:pPr>
              <w:pStyle w:val="NormalWeb"/>
              <w:snapToGrid w:val="0"/>
              <w:spacing w:before="0" w:beforeAutospacing="0" w:after="0" w:afterAutospacing="0"/>
              <w:contextualSpacing/>
              <w:rPr>
                <w:rFonts w:eastAsia="PMingLiU"/>
                <w:color w:val="00B050"/>
                <w:sz w:val="23"/>
                <w:szCs w:val="23"/>
              </w:rPr>
            </w:pPr>
            <w:r w:rsidRPr="007E49F2">
              <w:rPr>
                <w:rFonts w:eastAsia="PMingLiU"/>
                <w:color w:val="00B050"/>
                <w:sz w:val="23"/>
                <w:szCs w:val="23"/>
              </w:rPr>
              <w:t>幾乎</w:t>
            </w:r>
            <w:r w:rsidRPr="007E49F2">
              <w:rPr>
                <w:rFonts w:eastAsia="PMingLiU"/>
                <w:color w:val="00B050"/>
                <w:sz w:val="23"/>
                <w:szCs w:val="23"/>
              </w:rPr>
              <w:t xml:space="preserve"> 80% </w:t>
            </w:r>
            <w:r w:rsidRPr="007E49F2">
              <w:rPr>
                <w:rFonts w:eastAsia="PMingLiU"/>
                <w:color w:val="00B050"/>
                <w:sz w:val="23"/>
                <w:szCs w:val="23"/>
              </w:rPr>
              <w:t>的受訪者</w:t>
            </w:r>
            <w:r w:rsidRPr="007E49F2">
              <w:rPr>
                <w:rFonts w:eastAsia="PMingLiU"/>
                <w:color w:val="00B050"/>
                <w:sz w:val="23"/>
                <w:szCs w:val="23"/>
              </w:rPr>
              <w:t>——</w:t>
            </w:r>
            <w:r w:rsidRPr="007E49F2">
              <w:rPr>
                <w:rFonts w:eastAsia="PMingLiU"/>
                <w:color w:val="00B050"/>
                <w:sz w:val="23"/>
                <w:szCs w:val="23"/>
              </w:rPr>
              <w:t>其中青少年比例為</w:t>
            </w:r>
            <w:r w:rsidRPr="007E49F2">
              <w:rPr>
                <w:rFonts w:eastAsia="PMingLiU"/>
                <w:color w:val="00B050"/>
                <w:sz w:val="23"/>
                <w:szCs w:val="23"/>
              </w:rPr>
              <w:t xml:space="preserve"> 87.3%——</w:t>
            </w:r>
            <w:r w:rsidRPr="007E49F2">
              <w:rPr>
                <w:rFonts w:eastAsia="PMingLiU"/>
                <w:color w:val="00B050"/>
                <w:sz w:val="23"/>
                <w:szCs w:val="23"/>
              </w:rPr>
              <w:t>認為擬議的收入門檻難以達成。對青少年的受訪者而言，</w:t>
            </w:r>
            <w:r w:rsidRPr="007E49F2">
              <w:rPr>
                <w:rFonts w:eastAsia="PMingLiU"/>
                <w:color w:val="00B050"/>
                <w:sz w:val="23"/>
                <w:szCs w:val="23"/>
              </w:rPr>
              <w:t xml:space="preserve">93% </w:t>
            </w:r>
            <w:r w:rsidRPr="007E49F2">
              <w:rPr>
                <w:rFonts w:eastAsia="PMingLiU"/>
                <w:color w:val="00B050"/>
                <w:sz w:val="23"/>
                <w:szCs w:val="23"/>
              </w:rPr>
              <w:t>指出全日制學習是完全的障礙；而</w:t>
            </w:r>
            <w:r w:rsidRPr="007E49F2">
              <w:rPr>
                <w:rFonts w:eastAsia="PMingLiU"/>
                <w:color w:val="00B050"/>
                <w:sz w:val="23"/>
                <w:szCs w:val="23"/>
              </w:rPr>
              <w:t xml:space="preserve"> 63.2% </w:t>
            </w:r>
            <w:r w:rsidRPr="007E49F2">
              <w:rPr>
                <w:rFonts w:eastAsia="PMingLiU"/>
                <w:color w:val="00B050"/>
                <w:sz w:val="23"/>
                <w:szCs w:val="23"/>
              </w:rPr>
              <w:t>的家長因育兒責任而受限制。沒有其他家庭的支援，且在公共資源限制下（</w:t>
            </w:r>
            <w:r w:rsidRPr="007E49F2">
              <w:rPr>
                <w:rFonts w:eastAsia="PMingLiU"/>
                <w:color w:val="00B050"/>
                <w:sz w:val="23"/>
                <w:szCs w:val="23"/>
              </w:rPr>
              <w:t>NRPF</w:t>
            </w:r>
            <w:r w:rsidRPr="007E49F2">
              <w:rPr>
                <w:rFonts w:eastAsia="PMingLiU"/>
                <w:color w:val="00B050"/>
                <w:sz w:val="23"/>
                <w:szCs w:val="23"/>
              </w:rPr>
              <w:t>），對許多家長而言全職工作幾乎不可行。</w:t>
            </w:r>
          </w:p>
          <w:p w14:paraId="1E235850" w14:textId="58ADC22B" w:rsidR="001B5C01" w:rsidRPr="007E49F2" w:rsidRDefault="001B5C01" w:rsidP="004D70F1">
            <w:pPr>
              <w:pStyle w:val="NormalWeb"/>
              <w:snapToGrid w:val="0"/>
              <w:spacing w:before="0" w:beforeAutospacing="0" w:after="0" w:afterAutospacing="0"/>
              <w:contextualSpacing/>
              <w:rPr>
                <w:rFonts w:eastAsia="PMingLiU"/>
                <w:color w:val="00B050"/>
                <w:sz w:val="23"/>
                <w:szCs w:val="23"/>
              </w:rPr>
            </w:pPr>
            <w:r w:rsidRPr="007E49F2">
              <w:rPr>
                <w:rFonts w:eastAsia="PMingLiU"/>
                <w:color w:val="00B050"/>
                <w:sz w:val="23"/>
                <w:szCs w:val="23"/>
              </w:rPr>
              <w:t>雖然</w:t>
            </w:r>
            <w:r w:rsidR="004D70F1" w:rsidRPr="007E49F2">
              <w:rPr>
                <w:rFonts w:eastAsia="PMingLiU"/>
                <w:color w:val="00B050"/>
                <w:sz w:val="23"/>
                <w:szCs w:val="23"/>
              </w:rPr>
              <w:t>約</w:t>
            </w:r>
            <w:r w:rsidR="004D70F1" w:rsidRPr="007E49F2">
              <w:rPr>
                <w:rFonts w:eastAsia="PMingLiU"/>
                <w:color w:val="00B050"/>
                <w:sz w:val="23"/>
                <w:szCs w:val="23"/>
              </w:rPr>
              <w:t>6</w:t>
            </w:r>
            <w:r w:rsidR="004D70F1" w:rsidRPr="007E49F2">
              <w:rPr>
                <w:rFonts w:eastAsia="PMingLiU"/>
                <w:color w:val="00B050"/>
                <w:sz w:val="23"/>
                <w:szCs w:val="23"/>
              </w:rPr>
              <w:t>成</w:t>
            </w:r>
            <w:r w:rsidRPr="007E49F2">
              <w:rPr>
                <w:rFonts w:eastAsia="PMingLiU"/>
                <w:color w:val="00B050"/>
                <w:sz w:val="23"/>
                <w:szCs w:val="23"/>
              </w:rPr>
              <w:t>青少年受訪者對達到</w:t>
            </w:r>
            <w:r w:rsidRPr="007E49F2">
              <w:rPr>
                <w:rFonts w:eastAsia="PMingLiU"/>
                <w:color w:val="00B050"/>
                <w:sz w:val="23"/>
                <w:szCs w:val="23"/>
              </w:rPr>
              <w:t xml:space="preserve"> B2 </w:t>
            </w:r>
            <w:r w:rsidRPr="007E49F2">
              <w:rPr>
                <w:rFonts w:eastAsia="PMingLiU"/>
                <w:color w:val="00B050"/>
                <w:sz w:val="23"/>
                <w:szCs w:val="23"/>
              </w:rPr>
              <w:t>英語要求感到有信心，但</w:t>
            </w:r>
            <w:r w:rsidRPr="007E49F2">
              <w:rPr>
                <w:rFonts w:eastAsia="PMingLiU"/>
                <w:color w:val="00B050"/>
                <w:sz w:val="23"/>
                <w:szCs w:val="23"/>
              </w:rPr>
              <w:t xml:space="preserve"> 68.5% </w:t>
            </w:r>
            <w:r w:rsidRPr="007E49F2">
              <w:rPr>
                <w:rFonts w:eastAsia="PMingLiU"/>
                <w:color w:val="00B050"/>
                <w:sz w:val="23"/>
                <w:szCs w:val="23"/>
              </w:rPr>
              <w:t>的家長因年齡（多數在</w:t>
            </w:r>
            <w:r w:rsidRPr="007E49F2">
              <w:rPr>
                <w:rFonts w:eastAsia="PMingLiU"/>
                <w:color w:val="00B050"/>
                <w:sz w:val="23"/>
                <w:szCs w:val="23"/>
              </w:rPr>
              <w:t xml:space="preserve"> 45–65 </w:t>
            </w:r>
            <w:r w:rsidRPr="007E49F2">
              <w:rPr>
                <w:rFonts w:eastAsia="PMingLiU"/>
                <w:color w:val="00B050"/>
                <w:sz w:val="23"/>
                <w:szCs w:val="23"/>
              </w:rPr>
              <w:t>歲）而感到困難。家長在申請永久居留（</w:t>
            </w:r>
            <w:r w:rsidRPr="007E49F2">
              <w:rPr>
                <w:rFonts w:eastAsia="PMingLiU"/>
                <w:color w:val="00B050"/>
                <w:sz w:val="23"/>
                <w:szCs w:val="23"/>
              </w:rPr>
              <w:t>ILR</w:t>
            </w:r>
            <w:r w:rsidRPr="007E49F2">
              <w:rPr>
                <w:rFonts w:eastAsia="PMingLiU"/>
                <w:color w:val="00B050"/>
                <w:sz w:val="23"/>
                <w:szCs w:val="23"/>
              </w:rPr>
              <w:t>）上的任何障礙，都會直接影響子女申請本地大學學費資格，而</w:t>
            </w:r>
            <w:r w:rsidRPr="007E49F2">
              <w:rPr>
                <w:rFonts w:eastAsia="PMingLiU"/>
                <w:color w:val="00B050"/>
                <w:sz w:val="23"/>
                <w:szCs w:val="23"/>
              </w:rPr>
              <w:t xml:space="preserve"> 94% </w:t>
            </w:r>
            <w:r w:rsidRPr="007E49F2">
              <w:rPr>
                <w:rFonts w:eastAsia="PMingLiU"/>
                <w:color w:val="00B050"/>
                <w:sz w:val="23"/>
                <w:szCs w:val="23"/>
              </w:rPr>
              <w:t>的家長表示無法負擔國際學費。許多家庭移居英國是為了子女的利益。如今，對教育途徑的不確定性已造成</w:t>
            </w:r>
            <w:r w:rsidRPr="007E49F2">
              <w:rPr>
                <w:rFonts w:eastAsia="PMingLiU"/>
                <w:color w:val="00B050"/>
                <w:sz w:val="23"/>
                <w:szCs w:val="23"/>
              </w:rPr>
              <w:t xml:space="preserve"> 85% </w:t>
            </w:r>
            <w:r w:rsidRPr="007E49F2">
              <w:rPr>
                <w:rFonts w:eastAsia="PMingLiU"/>
                <w:color w:val="00B050"/>
                <w:sz w:val="23"/>
                <w:szCs w:val="23"/>
              </w:rPr>
              <w:t>青少年受訪者極度焦慮，超過一半的家庭正在考慮離開。</w:t>
            </w:r>
            <w:r w:rsidR="004D70F1" w:rsidRPr="007E49F2">
              <w:rPr>
                <w:rFonts w:eastAsia="PMingLiU"/>
                <w:color w:val="00B050"/>
                <w:sz w:val="23"/>
                <w:szCs w:val="23"/>
              </w:rPr>
              <w:t>過渡性保護措施急不容緩，須將原有的</w:t>
            </w:r>
            <w:r w:rsidR="004D70F1" w:rsidRPr="007E49F2">
              <w:rPr>
                <w:rFonts w:eastAsia="PMingLiU"/>
                <w:color w:val="00B050"/>
                <w:sz w:val="23"/>
                <w:szCs w:val="23"/>
              </w:rPr>
              <w:t xml:space="preserve"> ILR </w:t>
            </w:r>
            <w:r w:rsidR="004D70F1" w:rsidRPr="007E49F2">
              <w:rPr>
                <w:rFonts w:eastAsia="PMingLiU"/>
                <w:color w:val="00B050"/>
                <w:sz w:val="23"/>
                <w:szCs w:val="23"/>
              </w:rPr>
              <w:t>要求適用於已在英國的有子女家庭。</w:t>
            </w:r>
          </w:p>
        </w:tc>
      </w:tr>
    </w:tbl>
    <w:p w14:paraId="06730D80" w14:textId="77777777" w:rsidR="00CA0AE3" w:rsidRPr="007E49F2" w:rsidRDefault="00CA0AE3" w:rsidP="00CA0AE3">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Please keep your response to 200 words and focus on the points you feel are most important.</w:t>
      </w:r>
    </w:p>
    <w:p w14:paraId="6EAD27FB" w14:textId="776DF491" w:rsidR="00CA0AE3" w:rsidRPr="007E49F2" w:rsidRDefault="00CA0AE3" w:rsidP="004D70F1">
      <w:pPr>
        <w:pStyle w:val="Default"/>
        <w:snapToGrid w:val="0"/>
        <w:spacing w:before="0" w:line="240" w:lineRule="auto"/>
        <w:rPr>
          <w:rFonts w:ascii="Times New Roman" w:eastAsia="PMingLiU" w:hAnsi="Times New Roman" w:cs="Times New Roman"/>
          <w:sz w:val="20"/>
          <w:szCs w:val="20"/>
        </w:rPr>
      </w:pPr>
      <w:r w:rsidRPr="007E49F2">
        <w:rPr>
          <w:rFonts w:ascii="Times New Roman" w:eastAsia="PMingLiU" w:hAnsi="Times New Roman" w:cs="Times New Roman"/>
          <w:sz w:val="20"/>
          <w:szCs w:val="20"/>
        </w:rPr>
        <w:t>請將您的回應限制在</w:t>
      </w:r>
      <w:r w:rsidRPr="007E49F2">
        <w:rPr>
          <w:rFonts w:ascii="Times New Roman" w:eastAsia="PMingLiU" w:hAnsi="Times New Roman" w:cs="Times New Roman"/>
          <w:sz w:val="20"/>
          <w:szCs w:val="20"/>
        </w:rPr>
        <w:t xml:space="preserve"> 200 </w:t>
      </w:r>
      <w:r w:rsidRPr="007E49F2">
        <w:rPr>
          <w:rFonts w:ascii="Times New Roman" w:eastAsia="PMingLiU" w:hAnsi="Times New Roman" w:cs="Times New Roman"/>
          <w:sz w:val="20"/>
          <w:szCs w:val="20"/>
        </w:rPr>
        <w:t>字以內，並重點說明您認為最重要的觀點。</w:t>
      </w:r>
    </w:p>
    <w:p w14:paraId="33C72B44" w14:textId="77777777" w:rsidR="007E49F2" w:rsidRDefault="007E49F2" w:rsidP="00CA0AE3">
      <w:pPr>
        <w:pStyle w:val="NormalWeb"/>
        <w:snapToGrid w:val="0"/>
        <w:spacing w:before="0" w:beforeAutospacing="0" w:after="0" w:afterAutospacing="0"/>
        <w:rPr>
          <w:rFonts w:eastAsia="PMingLiU"/>
        </w:rPr>
      </w:pPr>
    </w:p>
    <w:p w14:paraId="5C50D702" w14:textId="79DD2451" w:rsidR="002B2D5D" w:rsidRPr="007E49F2" w:rsidRDefault="00DD72D5" w:rsidP="00CA0AE3">
      <w:pPr>
        <w:pStyle w:val="NormalWeb"/>
        <w:snapToGrid w:val="0"/>
        <w:spacing w:before="0" w:beforeAutospacing="0" w:after="0" w:afterAutospacing="0"/>
        <w:rPr>
          <w:rFonts w:eastAsia="PMingLiU"/>
        </w:rPr>
      </w:pPr>
      <w:r w:rsidRPr="007E49F2">
        <w:rPr>
          <w:rFonts w:eastAsia="PMingLiU"/>
        </w:rPr>
        <w:t>溫馨提示</w:t>
      </w:r>
      <w:r w:rsidRPr="007E49F2">
        <w:rPr>
          <w:rFonts w:eastAsia="PMingLiU"/>
        </w:rPr>
        <w:t xml:space="preserve">: </w:t>
      </w:r>
    </w:p>
    <w:p w14:paraId="13AF9748" w14:textId="535B8918" w:rsidR="00DD72D5" w:rsidRPr="007E49F2" w:rsidRDefault="002B2D5D" w:rsidP="00CA0AE3">
      <w:pPr>
        <w:pStyle w:val="NormalWeb"/>
        <w:snapToGrid w:val="0"/>
        <w:spacing w:before="0" w:beforeAutospacing="0" w:after="0" w:afterAutospacing="0"/>
        <w:rPr>
          <w:rFonts w:eastAsia="PMingLiU"/>
          <w:lang w:val="en-US"/>
        </w:rPr>
      </w:pPr>
      <w:r w:rsidRPr="007E49F2">
        <w:rPr>
          <w:rFonts w:eastAsia="PMingLiU"/>
        </w:rPr>
        <w:t xml:space="preserve">1. </w:t>
      </w:r>
      <w:r w:rsidR="00DD72D5" w:rsidRPr="007E49F2">
        <w:rPr>
          <w:rFonts w:eastAsia="PMingLiU"/>
        </w:rPr>
        <w:t>此為最後一題，</w:t>
      </w:r>
      <w:r w:rsidR="00DD72D5" w:rsidRPr="007E49F2">
        <w:rPr>
          <w:rFonts w:eastAsia="PMingLiU"/>
          <w:lang w:val="en-US"/>
        </w:rPr>
        <w:t>記住檢查清楚之前所答的，一按制就已呈交。</w:t>
      </w:r>
    </w:p>
    <w:p w14:paraId="460B8526" w14:textId="7AD3A2A5" w:rsidR="004256E4" w:rsidRPr="007E49F2" w:rsidRDefault="002B2D5D" w:rsidP="007E49F2">
      <w:pPr>
        <w:pStyle w:val="Default"/>
        <w:spacing w:before="0" w:after="281" w:line="240" w:lineRule="auto"/>
        <w:rPr>
          <w:rFonts w:ascii="Times New Roman" w:eastAsia="PMingLiU" w:hAnsi="Times New Roman" w:cs="Times New Roman" w:hint="eastAsia"/>
          <w:lang w:val="en-US"/>
        </w:rPr>
      </w:pPr>
      <w:r w:rsidRPr="007E49F2">
        <w:rPr>
          <w:rFonts w:ascii="Times New Roman" w:eastAsia="PMingLiU" w:hAnsi="Times New Roman" w:cs="Times New Roman"/>
          <w:lang w:val="en-US"/>
        </w:rPr>
        <w:t xml:space="preserve">2. </w:t>
      </w:r>
      <w:r w:rsidRPr="007E49F2">
        <w:rPr>
          <w:rFonts w:ascii="Times New Roman" w:eastAsia="PMingLiU" w:hAnsi="Times New Roman" w:cs="Times New Roman"/>
          <w:lang w:val="en-US"/>
        </w:rPr>
        <w:t>你</w:t>
      </w:r>
      <w:r w:rsidRPr="007E49F2">
        <w:rPr>
          <w:rFonts w:ascii="Times New Roman" w:eastAsia="PMingLiU" w:hAnsi="Times New Roman" w:cs="Times New Roman"/>
        </w:rPr>
        <w:t>只能提交一次回應</w:t>
      </w:r>
      <w:r w:rsidRPr="007E49F2">
        <w:rPr>
          <w:rFonts w:ascii="Times New Roman" w:eastAsia="PMingLiU" w:hAnsi="Times New Roman" w:cs="Times New Roman"/>
        </w:rPr>
        <w:t xml:space="preserve"> </w:t>
      </w:r>
      <w:r w:rsidRPr="007E49F2">
        <w:rPr>
          <w:rFonts w:ascii="Times New Roman" w:eastAsia="PMingLiU" w:hAnsi="Times New Roman" w:cs="Times New Roman"/>
        </w:rPr>
        <w:t>（作為本次線上諮詢調查的一部分，系統將會識別您的</w:t>
      </w:r>
      <w:r w:rsidRPr="007E49F2">
        <w:rPr>
          <w:rFonts w:ascii="Times New Roman" w:eastAsia="PMingLiU" w:hAnsi="Times New Roman" w:cs="Times New Roman"/>
        </w:rPr>
        <w:t xml:space="preserve"> IP </w:t>
      </w:r>
      <w:r w:rsidRPr="007E49F2">
        <w:rPr>
          <w:rFonts w:ascii="Times New Roman" w:eastAsia="PMingLiU" w:hAnsi="Times New Roman" w:cs="Times New Roman"/>
        </w:rPr>
        <w:t>位址）</w:t>
      </w:r>
    </w:p>
    <w:p w14:paraId="5DF37759" w14:textId="77777777" w:rsidR="004256E4" w:rsidRPr="007E49F2" w:rsidRDefault="004256E4" w:rsidP="004256E4">
      <w:pPr>
        <w:pStyle w:val="NormalWeb"/>
        <w:snapToGrid w:val="0"/>
        <w:spacing w:before="0" w:beforeAutospacing="0" w:after="0" w:afterAutospacing="0"/>
        <w:jc w:val="center"/>
        <w:rPr>
          <w:rFonts w:eastAsia="PMingLiU"/>
          <w:lang w:val="en-US"/>
        </w:rPr>
      </w:pPr>
      <w:r w:rsidRPr="007E49F2">
        <w:rPr>
          <w:rFonts w:eastAsia="PMingLiU"/>
          <w:lang w:val="en-US"/>
        </w:rPr>
        <w:t xml:space="preserve">-End </w:t>
      </w:r>
      <w:r w:rsidRPr="007E49F2">
        <w:rPr>
          <w:rFonts w:eastAsia="PMingLiU"/>
          <w:lang w:val="en-US"/>
        </w:rPr>
        <w:t>完</w:t>
      </w:r>
      <w:r w:rsidRPr="007E49F2">
        <w:rPr>
          <w:rFonts w:eastAsia="PMingLiU"/>
          <w:lang w:val="en-US"/>
        </w:rPr>
        <w:t>-</w:t>
      </w:r>
    </w:p>
    <w:sectPr w:rsidR="004256E4" w:rsidRPr="007E49F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214F" w14:textId="77777777" w:rsidR="0058230B" w:rsidRDefault="0058230B">
      <w:r>
        <w:separator/>
      </w:r>
    </w:p>
  </w:endnote>
  <w:endnote w:type="continuationSeparator" w:id="0">
    <w:p w14:paraId="3B6370A8" w14:textId="77777777" w:rsidR="0058230B" w:rsidRDefault="0058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Arial Unicode MS">
    <w:altName w:val="Yu Gothic"/>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471087"/>
      <w:docPartObj>
        <w:docPartGallery w:val="Page Numbers (Bottom of Page)"/>
        <w:docPartUnique/>
      </w:docPartObj>
    </w:sdtPr>
    <w:sdtEndPr>
      <w:rPr>
        <w:noProof/>
      </w:rPr>
    </w:sdtEndPr>
    <w:sdtContent>
      <w:p w14:paraId="21684508" w14:textId="6C414672" w:rsidR="00706B84" w:rsidRDefault="00706B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F860F" w14:textId="77777777" w:rsidR="006A6489" w:rsidRDefault="006A64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264E" w14:textId="77777777" w:rsidR="0058230B" w:rsidRDefault="0058230B">
      <w:r>
        <w:separator/>
      </w:r>
    </w:p>
  </w:footnote>
  <w:footnote w:type="continuationSeparator" w:id="0">
    <w:p w14:paraId="7CF00236" w14:textId="77777777" w:rsidR="0058230B" w:rsidRDefault="0058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C01"/>
    <w:multiLevelType w:val="hybridMultilevel"/>
    <w:tmpl w:val="53FE9362"/>
    <w:lvl w:ilvl="0" w:tplc="6EC60BB8">
      <w:start w:val="1"/>
      <w:numFmt w:val="bullet"/>
      <w:lvlText w:val=""/>
      <w:lvlJc w:val="left"/>
      <w:pPr>
        <w:ind w:left="900" w:hanging="360"/>
      </w:pPr>
      <w:rPr>
        <w:rFonts w:ascii="Wingdings 2" w:hAnsi="Wingdings 2"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71612E2"/>
    <w:multiLevelType w:val="hybridMultilevel"/>
    <w:tmpl w:val="2B469C72"/>
    <w:lvl w:ilvl="0" w:tplc="6D80279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2295"/>
    <w:multiLevelType w:val="hybridMultilevel"/>
    <w:tmpl w:val="DE7CFF54"/>
    <w:lvl w:ilvl="0" w:tplc="6D802794">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E64BE"/>
    <w:multiLevelType w:val="hybridMultilevel"/>
    <w:tmpl w:val="32101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C42AA"/>
    <w:multiLevelType w:val="hybridMultilevel"/>
    <w:tmpl w:val="721290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2505A"/>
    <w:multiLevelType w:val="hybridMultilevel"/>
    <w:tmpl w:val="C9CAFA2A"/>
    <w:lvl w:ilvl="0" w:tplc="6D80279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35EDD"/>
    <w:multiLevelType w:val="hybridMultilevel"/>
    <w:tmpl w:val="10C223BA"/>
    <w:styleLink w:val="Bullet1"/>
    <w:lvl w:ilvl="0" w:tplc="1F787EA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27A757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701A2924">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C490604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BBC298A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239EBD0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27DEE76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2DFCA36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5C0CCDD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7" w15:restartNumberingAfterBreak="0">
    <w:nsid w:val="30043B15"/>
    <w:multiLevelType w:val="hybridMultilevel"/>
    <w:tmpl w:val="8E8ABC34"/>
    <w:lvl w:ilvl="0" w:tplc="934E8B68">
      <w:start w:val="1"/>
      <w:numFmt w:val="bullet"/>
      <w:lvlText w:val="£"/>
      <w:lvlJc w:val="left"/>
      <w:pPr>
        <w:ind w:left="720" w:hanging="360"/>
      </w:pPr>
      <w:rPr>
        <w:rFonts w:ascii="Wingdings 2" w:hAnsi="Wingdings 2"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2387A"/>
    <w:multiLevelType w:val="hybridMultilevel"/>
    <w:tmpl w:val="B08C984E"/>
    <w:lvl w:ilvl="0" w:tplc="6D80279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E7E3E"/>
    <w:multiLevelType w:val="hybridMultilevel"/>
    <w:tmpl w:val="2388A59A"/>
    <w:lvl w:ilvl="0" w:tplc="6D802794">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F21472"/>
    <w:multiLevelType w:val="hybridMultilevel"/>
    <w:tmpl w:val="DB920F18"/>
    <w:lvl w:ilvl="0" w:tplc="08090001">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FB3A10"/>
    <w:multiLevelType w:val="hybridMultilevel"/>
    <w:tmpl w:val="D7626EBA"/>
    <w:lvl w:ilvl="0" w:tplc="6EC60BB8">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405C1"/>
    <w:multiLevelType w:val="hybridMultilevel"/>
    <w:tmpl w:val="10C223BA"/>
    <w:numStyleLink w:val="Bullet1"/>
  </w:abstractNum>
  <w:abstractNum w:abstractNumId="13" w15:restartNumberingAfterBreak="0">
    <w:nsid w:val="5C4B0405"/>
    <w:multiLevelType w:val="hybridMultilevel"/>
    <w:tmpl w:val="0E1C887A"/>
    <w:lvl w:ilvl="0" w:tplc="6EC60BB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2F126F"/>
    <w:multiLevelType w:val="hybridMultilevel"/>
    <w:tmpl w:val="AC18AC2E"/>
    <w:lvl w:ilvl="0" w:tplc="FFFFFFFF">
      <w:start w:val="1"/>
      <w:numFmt w:val="decimal"/>
      <w:lvlText w:val="%1."/>
      <w:lvlJc w:val="left"/>
      <w:pPr>
        <w:ind w:left="720" w:hanging="360"/>
      </w:pPr>
      <w:rPr>
        <w:rFonts w:ascii="Times Roman" w:eastAsia="PMingLiU" w:hAnsi="Times Roman"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955AEA"/>
    <w:multiLevelType w:val="hybridMultilevel"/>
    <w:tmpl w:val="FCB4109C"/>
    <w:styleLink w:val="Bullet"/>
    <w:lvl w:ilvl="0" w:tplc="B500614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0229BF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606226B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88EF7A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DC45BB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2D4C36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CF6EF8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CA6C2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676188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6772547C"/>
    <w:multiLevelType w:val="multilevel"/>
    <w:tmpl w:val="A9B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54F8A"/>
    <w:multiLevelType w:val="hybridMultilevel"/>
    <w:tmpl w:val="2C4A842A"/>
    <w:lvl w:ilvl="0" w:tplc="6D80279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676A6"/>
    <w:multiLevelType w:val="hybridMultilevel"/>
    <w:tmpl w:val="AC18AC2E"/>
    <w:lvl w:ilvl="0" w:tplc="B99ADE82">
      <w:start w:val="1"/>
      <w:numFmt w:val="decimal"/>
      <w:lvlText w:val="%1."/>
      <w:lvlJc w:val="left"/>
      <w:pPr>
        <w:ind w:left="720" w:hanging="360"/>
      </w:pPr>
      <w:rPr>
        <w:rFonts w:ascii="Times Roman" w:eastAsia="PMingLiU" w:hAnsi="Times Roman"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30437"/>
    <w:multiLevelType w:val="hybridMultilevel"/>
    <w:tmpl w:val="876EEF1C"/>
    <w:lvl w:ilvl="0" w:tplc="6D802794">
      <w:start w:val="1"/>
      <w:numFmt w:val="bullet"/>
      <w:lvlText w:val="£"/>
      <w:lvlJc w:val="left"/>
      <w:pPr>
        <w:ind w:left="720" w:hanging="360"/>
      </w:pPr>
      <w:rPr>
        <w:rFonts w:ascii="Wingdings 2" w:hAnsi="Wingdings 2"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174F7"/>
    <w:multiLevelType w:val="hybridMultilevel"/>
    <w:tmpl w:val="FCB4109C"/>
    <w:numStyleLink w:val="Bullet"/>
  </w:abstractNum>
  <w:num w:numId="1" w16cid:durableId="1968198604">
    <w:abstractNumId w:val="15"/>
  </w:num>
  <w:num w:numId="2" w16cid:durableId="295183610">
    <w:abstractNumId w:val="20"/>
  </w:num>
  <w:num w:numId="3" w16cid:durableId="1413088608">
    <w:abstractNumId w:val="18"/>
  </w:num>
  <w:num w:numId="4" w16cid:durableId="598833714">
    <w:abstractNumId w:val="3"/>
  </w:num>
  <w:num w:numId="5" w16cid:durableId="1599559636">
    <w:abstractNumId w:val="4"/>
  </w:num>
  <w:num w:numId="6" w16cid:durableId="1742865263">
    <w:abstractNumId w:val="17"/>
  </w:num>
  <w:num w:numId="7" w16cid:durableId="1822769762">
    <w:abstractNumId w:val="11"/>
  </w:num>
  <w:num w:numId="8" w16cid:durableId="1644968693">
    <w:abstractNumId w:val="0"/>
  </w:num>
  <w:num w:numId="9" w16cid:durableId="1876231004">
    <w:abstractNumId w:val="13"/>
  </w:num>
  <w:num w:numId="10" w16cid:durableId="555777622">
    <w:abstractNumId w:val="2"/>
  </w:num>
  <w:num w:numId="11" w16cid:durableId="1640067139">
    <w:abstractNumId w:val="9"/>
  </w:num>
  <w:num w:numId="12" w16cid:durableId="1273904532">
    <w:abstractNumId w:val="5"/>
  </w:num>
  <w:num w:numId="13" w16cid:durableId="132913536">
    <w:abstractNumId w:val="1"/>
  </w:num>
  <w:num w:numId="14" w16cid:durableId="1023362884">
    <w:abstractNumId w:val="8"/>
  </w:num>
  <w:num w:numId="15" w16cid:durableId="194124629">
    <w:abstractNumId w:val="7"/>
  </w:num>
  <w:num w:numId="16" w16cid:durableId="1262758093">
    <w:abstractNumId w:val="19"/>
  </w:num>
  <w:num w:numId="17" w16cid:durableId="378827182">
    <w:abstractNumId w:val="10"/>
  </w:num>
  <w:num w:numId="18" w16cid:durableId="1526097569">
    <w:abstractNumId w:val="16"/>
  </w:num>
  <w:num w:numId="19" w16cid:durableId="1313484333">
    <w:abstractNumId w:val="6"/>
  </w:num>
  <w:num w:numId="20" w16cid:durableId="516626122">
    <w:abstractNumId w:val="12"/>
  </w:num>
  <w:num w:numId="21" w16cid:durableId="1335498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89"/>
    <w:rsid w:val="0002185C"/>
    <w:rsid w:val="000C5EB5"/>
    <w:rsid w:val="001352D1"/>
    <w:rsid w:val="00176F0C"/>
    <w:rsid w:val="001B5C01"/>
    <w:rsid w:val="001D3E60"/>
    <w:rsid w:val="001E2266"/>
    <w:rsid w:val="001F348E"/>
    <w:rsid w:val="00207F37"/>
    <w:rsid w:val="00244B50"/>
    <w:rsid w:val="00283D71"/>
    <w:rsid w:val="00287A04"/>
    <w:rsid w:val="002B2D5D"/>
    <w:rsid w:val="002F7258"/>
    <w:rsid w:val="00320403"/>
    <w:rsid w:val="003331B3"/>
    <w:rsid w:val="00334D42"/>
    <w:rsid w:val="00362626"/>
    <w:rsid w:val="00373E23"/>
    <w:rsid w:val="0039093F"/>
    <w:rsid w:val="003A6D50"/>
    <w:rsid w:val="004256E4"/>
    <w:rsid w:val="00430315"/>
    <w:rsid w:val="00436C23"/>
    <w:rsid w:val="0045286D"/>
    <w:rsid w:val="00496D31"/>
    <w:rsid w:val="00497668"/>
    <w:rsid w:val="004C6876"/>
    <w:rsid w:val="004D70F1"/>
    <w:rsid w:val="004E3C2F"/>
    <w:rsid w:val="005007C6"/>
    <w:rsid w:val="00507164"/>
    <w:rsid w:val="0058230B"/>
    <w:rsid w:val="005F2952"/>
    <w:rsid w:val="00624F96"/>
    <w:rsid w:val="00653F0A"/>
    <w:rsid w:val="006846EB"/>
    <w:rsid w:val="006A1B6B"/>
    <w:rsid w:val="006A6489"/>
    <w:rsid w:val="006D0A02"/>
    <w:rsid w:val="00706B84"/>
    <w:rsid w:val="00706C4B"/>
    <w:rsid w:val="00733E74"/>
    <w:rsid w:val="007565CD"/>
    <w:rsid w:val="0077796D"/>
    <w:rsid w:val="007B2DF2"/>
    <w:rsid w:val="007E0D89"/>
    <w:rsid w:val="007E49F2"/>
    <w:rsid w:val="008033FD"/>
    <w:rsid w:val="008208C3"/>
    <w:rsid w:val="00855245"/>
    <w:rsid w:val="00894987"/>
    <w:rsid w:val="008B5D7E"/>
    <w:rsid w:val="00950201"/>
    <w:rsid w:val="00973845"/>
    <w:rsid w:val="009E4326"/>
    <w:rsid w:val="00A30108"/>
    <w:rsid w:val="00A66875"/>
    <w:rsid w:val="00B1442F"/>
    <w:rsid w:val="00B3554C"/>
    <w:rsid w:val="00B448CC"/>
    <w:rsid w:val="00B45E56"/>
    <w:rsid w:val="00B509F0"/>
    <w:rsid w:val="00B61A00"/>
    <w:rsid w:val="00BA4D13"/>
    <w:rsid w:val="00BA784A"/>
    <w:rsid w:val="00C057DB"/>
    <w:rsid w:val="00C20E62"/>
    <w:rsid w:val="00C364DF"/>
    <w:rsid w:val="00C5022E"/>
    <w:rsid w:val="00C8254D"/>
    <w:rsid w:val="00CA0AE3"/>
    <w:rsid w:val="00CB2AE8"/>
    <w:rsid w:val="00CB4C97"/>
    <w:rsid w:val="00CB5BEB"/>
    <w:rsid w:val="00D2019A"/>
    <w:rsid w:val="00D42126"/>
    <w:rsid w:val="00DC1F4B"/>
    <w:rsid w:val="00DD72D5"/>
    <w:rsid w:val="00DE258E"/>
    <w:rsid w:val="00DE50C5"/>
    <w:rsid w:val="00E04EF4"/>
    <w:rsid w:val="00E24AC2"/>
    <w:rsid w:val="00E7020F"/>
    <w:rsid w:val="00E80812"/>
    <w:rsid w:val="00E96DF8"/>
    <w:rsid w:val="00EA2119"/>
    <w:rsid w:val="00EA395B"/>
    <w:rsid w:val="00F62ADD"/>
    <w:rsid w:val="00F63F0E"/>
    <w:rsid w:val="00FD270C"/>
    <w:rsid w:val="00FD793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951E"/>
  <w15:docId w15:val="{6053E9B8-B1E6-4AD1-B684-2E3EF76F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bdr w:val="nil"/>
        <w:lang w:val="en-GB"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BA4D13"/>
    <w:rPr>
      <w:color w:val="605E5C"/>
      <w:shd w:val="clear" w:color="auto" w:fill="E1DFDD"/>
    </w:rPr>
  </w:style>
  <w:style w:type="character" w:styleId="FollowedHyperlink">
    <w:name w:val="FollowedHyperlink"/>
    <w:basedOn w:val="DefaultParagraphFont"/>
    <w:uiPriority w:val="99"/>
    <w:semiHidden/>
    <w:unhideWhenUsed/>
    <w:rsid w:val="00DC1F4B"/>
    <w:rPr>
      <w:color w:val="FF00FF" w:themeColor="followedHyperlink"/>
      <w:u w:val="single"/>
    </w:rPr>
  </w:style>
  <w:style w:type="paragraph" w:styleId="NoSpacing">
    <w:name w:val="No Spacing"/>
    <w:uiPriority w:val="1"/>
    <w:qFormat/>
    <w:rsid w:val="00C364DF"/>
    <w:rPr>
      <w:sz w:val="24"/>
      <w:szCs w:val="24"/>
      <w:lang w:val="en-US" w:eastAsia="en-US"/>
    </w:rPr>
  </w:style>
  <w:style w:type="paragraph" w:styleId="NormalWeb">
    <w:name w:val="Normal (Web)"/>
    <w:basedOn w:val="Normal"/>
    <w:uiPriority w:val="99"/>
    <w:unhideWhenUsed/>
    <w:rsid w:val="006846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TW"/>
    </w:rPr>
  </w:style>
  <w:style w:type="table" w:styleId="TableGrid">
    <w:name w:val="Table Grid"/>
    <w:basedOn w:val="TableNormal"/>
    <w:uiPriority w:val="39"/>
    <w:rsid w:val="006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B84"/>
    <w:pPr>
      <w:tabs>
        <w:tab w:val="center" w:pos="4513"/>
        <w:tab w:val="right" w:pos="9026"/>
      </w:tabs>
    </w:pPr>
  </w:style>
  <w:style w:type="character" w:customStyle="1" w:styleId="HeaderChar">
    <w:name w:val="Header Char"/>
    <w:basedOn w:val="DefaultParagraphFont"/>
    <w:link w:val="Header"/>
    <w:uiPriority w:val="99"/>
    <w:rsid w:val="00706B84"/>
    <w:rPr>
      <w:sz w:val="24"/>
      <w:szCs w:val="24"/>
      <w:lang w:val="en-US" w:eastAsia="en-US"/>
    </w:rPr>
  </w:style>
  <w:style w:type="paragraph" w:styleId="Footer">
    <w:name w:val="footer"/>
    <w:basedOn w:val="Normal"/>
    <w:link w:val="FooterChar"/>
    <w:uiPriority w:val="99"/>
    <w:unhideWhenUsed/>
    <w:rsid w:val="00706B84"/>
    <w:pPr>
      <w:tabs>
        <w:tab w:val="center" w:pos="4513"/>
        <w:tab w:val="right" w:pos="9026"/>
      </w:tabs>
    </w:pPr>
  </w:style>
  <w:style w:type="character" w:customStyle="1" w:styleId="FooterChar">
    <w:name w:val="Footer Char"/>
    <w:basedOn w:val="DefaultParagraphFont"/>
    <w:link w:val="Footer"/>
    <w:uiPriority w:val="99"/>
    <w:rsid w:val="00706B84"/>
    <w:rPr>
      <w:sz w:val="24"/>
      <w:szCs w:val="24"/>
      <w:lang w:val="en-US" w:eastAsia="en-US"/>
    </w:rPr>
  </w:style>
  <w:style w:type="character" w:styleId="Strong">
    <w:name w:val="Strong"/>
    <w:basedOn w:val="DefaultParagraphFont"/>
    <w:uiPriority w:val="22"/>
    <w:qFormat/>
    <w:rsid w:val="005007C6"/>
    <w:rPr>
      <w:b/>
      <w:bCs/>
    </w:rPr>
  </w:style>
  <w:style w:type="numbering" w:customStyle="1" w:styleId="Bullet1">
    <w:name w:val="Bullet1"/>
    <w:rsid w:val="00624F9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earned-settl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immigration-ru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earned-settl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aged_migration_research@homeoffice.gov.uk" TargetMode="External"/><Relationship Id="rId4" Type="http://schemas.openxmlformats.org/officeDocument/2006/relationships/settings" Target="settings.xml"/><Relationship Id="rId9" Type="http://schemas.openxmlformats.org/officeDocument/2006/relationships/hyperlink" Target="https://hongkongwell.uk/bno-ilr-changes-survey-families-mental-health/"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0C29-0048-4233-A3B6-23FB3063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7136</Words>
  <Characters>31898</Characters>
  <Application>Microsoft Office Word</Application>
  <DocSecurity>0</DocSecurity>
  <Lines>490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Lau</dc:creator>
  <cp:lastModifiedBy>Lilian Lau</cp:lastModifiedBy>
  <cp:revision>2</cp:revision>
  <dcterms:created xsi:type="dcterms:W3CDTF">2026-02-12T16:35:00Z</dcterms:created>
  <dcterms:modified xsi:type="dcterms:W3CDTF">2026-02-12T16:35:00Z</dcterms:modified>
</cp:coreProperties>
</file>